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page" w:tblpX="1369" w:tblpY="3061"/>
        <w:tblW w:w="0" w:type="auto"/>
        <w:tblLook w:val="04A0" w:firstRow="1" w:lastRow="0" w:firstColumn="1" w:lastColumn="0" w:noHBand="0" w:noVBand="1"/>
      </w:tblPr>
      <w:tblGrid>
        <w:gridCol w:w="2786"/>
        <w:gridCol w:w="953"/>
        <w:gridCol w:w="462"/>
        <w:gridCol w:w="727"/>
        <w:gridCol w:w="2551"/>
        <w:gridCol w:w="1985"/>
        <w:gridCol w:w="1363"/>
        <w:gridCol w:w="1958"/>
        <w:gridCol w:w="1391"/>
      </w:tblGrid>
      <w:tr w:rsidR="005E21EE" w:rsidRPr="006A61EA" w14:paraId="7A6DD78C" w14:textId="77777777" w:rsidTr="002A19E7">
        <w:tc>
          <w:tcPr>
            <w:tcW w:w="14176" w:type="dxa"/>
            <w:gridSpan w:val="9"/>
            <w:shd w:val="clear" w:color="auto" w:fill="99CCFF"/>
          </w:tcPr>
          <w:p w14:paraId="19AC19FE" w14:textId="77777777" w:rsidR="005E21EE" w:rsidRPr="00045691" w:rsidRDefault="005E21EE" w:rsidP="00DA7C7A">
            <w:pPr>
              <w:jc w:val="center"/>
              <w:rPr>
                <w:rFonts w:cs="Arial"/>
                <w:b/>
                <w:sz w:val="28"/>
                <w:szCs w:val="28"/>
              </w:rPr>
            </w:pPr>
            <w:r w:rsidRPr="00045691">
              <w:rPr>
                <w:rFonts w:cs="Arial"/>
                <w:b/>
                <w:sz w:val="28"/>
                <w:szCs w:val="28"/>
              </w:rPr>
              <w:t>Etchells Primary School Overview</w:t>
            </w:r>
          </w:p>
        </w:tc>
      </w:tr>
      <w:tr w:rsidR="005E21EE" w:rsidRPr="006A61EA" w14:paraId="30B6E154" w14:textId="77777777" w:rsidTr="00DA7C7A">
        <w:trPr>
          <w:trHeight w:val="398"/>
        </w:trPr>
        <w:tc>
          <w:tcPr>
            <w:tcW w:w="4928" w:type="dxa"/>
            <w:gridSpan w:val="4"/>
          </w:tcPr>
          <w:p w14:paraId="62F3117D" w14:textId="77777777" w:rsidR="005E21EE" w:rsidRPr="00FB4549" w:rsidRDefault="005E21EE" w:rsidP="00DA7C7A">
            <w:pPr>
              <w:jc w:val="center"/>
              <w:rPr>
                <w:rFonts w:cs="Arial"/>
                <w:b/>
              </w:rPr>
            </w:pPr>
            <w:r w:rsidRPr="00FB4549">
              <w:rPr>
                <w:rFonts w:cs="Arial"/>
                <w:b/>
              </w:rPr>
              <w:t>Pupil Premium Lead</w:t>
            </w:r>
            <w:r>
              <w:rPr>
                <w:rFonts w:cs="Arial"/>
                <w:b/>
              </w:rPr>
              <w:t>:</w:t>
            </w:r>
          </w:p>
        </w:tc>
        <w:tc>
          <w:tcPr>
            <w:tcW w:w="4536" w:type="dxa"/>
            <w:gridSpan w:val="2"/>
          </w:tcPr>
          <w:p w14:paraId="21F2DD86" w14:textId="77777777" w:rsidR="005E21EE" w:rsidRDefault="005E21EE" w:rsidP="00DA7C7A">
            <w:pPr>
              <w:jc w:val="center"/>
              <w:rPr>
                <w:rFonts w:cs="Arial"/>
                <w:b/>
              </w:rPr>
            </w:pPr>
            <w:r>
              <w:rPr>
                <w:rFonts w:cs="Arial"/>
                <w:b/>
              </w:rPr>
              <w:t>Governor</w:t>
            </w:r>
            <w:r w:rsidRPr="00FB4549">
              <w:rPr>
                <w:rFonts w:cs="Arial"/>
                <w:b/>
              </w:rPr>
              <w:t xml:space="preserve"> Lead</w:t>
            </w:r>
            <w:r>
              <w:rPr>
                <w:rFonts w:cs="Arial"/>
                <w:b/>
              </w:rPr>
              <w:t>:</w:t>
            </w:r>
          </w:p>
        </w:tc>
        <w:tc>
          <w:tcPr>
            <w:tcW w:w="4712" w:type="dxa"/>
            <w:gridSpan w:val="3"/>
          </w:tcPr>
          <w:p w14:paraId="7D2933D8" w14:textId="77777777" w:rsidR="005E21EE" w:rsidRPr="005E21EE" w:rsidRDefault="005E21EE" w:rsidP="00DA7C7A">
            <w:pPr>
              <w:jc w:val="center"/>
              <w:rPr>
                <w:rFonts w:cs="Arial"/>
                <w:b/>
              </w:rPr>
            </w:pPr>
            <w:r>
              <w:rPr>
                <w:rFonts w:cs="Arial"/>
                <w:b/>
              </w:rPr>
              <w:t>Statement authorised by:</w:t>
            </w:r>
          </w:p>
        </w:tc>
      </w:tr>
      <w:tr w:rsidR="005E21EE" w:rsidRPr="006A61EA" w14:paraId="2A6988EC" w14:textId="77777777" w:rsidTr="00DA7C7A">
        <w:tc>
          <w:tcPr>
            <w:tcW w:w="4928" w:type="dxa"/>
            <w:gridSpan w:val="4"/>
          </w:tcPr>
          <w:p w14:paraId="72EF10BB" w14:textId="319EF11C" w:rsidR="005E21EE" w:rsidRPr="008C4823" w:rsidRDefault="008A4F0B" w:rsidP="00DA7C7A">
            <w:pPr>
              <w:jc w:val="center"/>
              <w:rPr>
                <w:rFonts w:cs="Arial"/>
                <w:b/>
              </w:rPr>
            </w:pPr>
            <w:r w:rsidRPr="008C4823">
              <w:rPr>
                <w:rFonts w:cs="Arial"/>
                <w:b/>
              </w:rPr>
              <w:t>Pete Cope</w:t>
            </w:r>
          </w:p>
        </w:tc>
        <w:tc>
          <w:tcPr>
            <w:tcW w:w="4536" w:type="dxa"/>
            <w:gridSpan w:val="2"/>
          </w:tcPr>
          <w:p w14:paraId="5861BF22" w14:textId="59B6777C" w:rsidR="005E21EE" w:rsidRDefault="007B79E4" w:rsidP="00903CB2">
            <w:pPr>
              <w:jc w:val="center"/>
              <w:rPr>
                <w:rFonts w:cs="Arial"/>
                <w:b/>
              </w:rPr>
            </w:pPr>
            <w:r>
              <w:rPr>
                <w:rFonts w:cs="Arial"/>
                <w:b/>
              </w:rPr>
              <w:t>None</w:t>
            </w:r>
          </w:p>
        </w:tc>
        <w:tc>
          <w:tcPr>
            <w:tcW w:w="4712" w:type="dxa"/>
            <w:gridSpan w:val="3"/>
          </w:tcPr>
          <w:p w14:paraId="38EE5617" w14:textId="7054722E" w:rsidR="005E21EE" w:rsidRDefault="00903CB2" w:rsidP="00903CB2">
            <w:pPr>
              <w:jc w:val="center"/>
              <w:rPr>
                <w:rFonts w:cs="Arial"/>
                <w:b/>
              </w:rPr>
            </w:pPr>
            <w:r>
              <w:rPr>
                <w:rFonts w:cs="Arial"/>
                <w:b/>
              </w:rPr>
              <w:t>Cathy Beddows</w:t>
            </w:r>
          </w:p>
        </w:tc>
      </w:tr>
      <w:tr w:rsidR="005E21EE" w:rsidRPr="00B91C1D" w14:paraId="053375D2" w14:textId="77777777" w:rsidTr="00DA7C7A">
        <w:tc>
          <w:tcPr>
            <w:tcW w:w="2786" w:type="dxa"/>
          </w:tcPr>
          <w:p w14:paraId="2DB69409" w14:textId="77777777" w:rsidR="005E21EE" w:rsidRPr="00B91C1D" w:rsidRDefault="005E21EE" w:rsidP="00DA7C7A">
            <w:pPr>
              <w:rPr>
                <w:rFonts w:cs="Arial"/>
                <w:b/>
              </w:rPr>
            </w:pPr>
            <w:r w:rsidRPr="00B91C1D">
              <w:rPr>
                <w:rFonts w:cs="Arial"/>
                <w:b/>
              </w:rPr>
              <w:t>Academic Year</w:t>
            </w:r>
          </w:p>
        </w:tc>
        <w:tc>
          <w:tcPr>
            <w:tcW w:w="1415" w:type="dxa"/>
            <w:gridSpan w:val="2"/>
          </w:tcPr>
          <w:p w14:paraId="5059EFFD" w14:textId="00EC0906" w:rsidR="005E21EE" w:rsidRPr="00B91C1D" w:rsidRDefault="008A4F0B" w:rsidP="00DA7C7A">
            <w:pPr>
              <w:rPr>
                <w:rFonts w:cs="Arial"/>
              </w:rPr>
            </w:pPr>
            <w:r>
              <w:rPr>
                <w:rFonts w:cs="Arial"/>
              </w:rPr>
              <w:t>2022/23</w:t>
            </w:r>
          </w:p>
        </w:tc>
        <w:tc>
          <w:tcPr>
            <w:tcW w:w="3278" w:type="dxa"/>
            <w:gridSpan w:val="2"/>
          </w:tcPr>
          <w:p w14:paraId="2558AB22" w14:textId="77777777" w:rsidR="005E21EE" w:rsidRPr="00B91C1D" w:rsidRDefault="005E21EE" w:rsidP="00DA7C7A">
            <w:pPr>
              <w:rPr>
                <w:rFonts w:cs="Arial"/>
                <w:b/>
              </w:rPr>
            </w:pPr>
            <w:r w:rsidRPr="00B91C1D">
              <w:rPr>
                <w:rFonts w:cs="Arial"/>
                <w:b/>
              </w:rPr>
              <w:t>Date of most recent review</w:t>
            </w:r>
          </w:p>
        </w:tc>
        <w:tc>
          <w:tcPr>
            <w:tcW w:w="1985" w:type="dxa"/>
          </w:tcPr>
          <w:p w14:paraId="55A9F23F" w14:textId="265D295D" w:rsidR="005E21EE" w:rsidRPr="00B91C1D" w:rsidRDefault="008A4F0B" w:rsidP="00DA7C7A">
            <w:pPr>
              <w:rPr>
                <w:rFonts w:cs="Arial"/>
              </w:rPr>
            </w:pPr>
            <w:r>
              <w:rPr>
                <w:rFonts w:cs="Arial"/>
              </w:rPr>
              <w:t>January 2023</w:t>
            </w:r>
          </w:p>
        </w:tc>
        <w:tc>
          <w:tcPr>
            <w:tcW w:w="3321" w:type="dxa"/>
            <w:gridSpan w:val="2"/>
          </w:tcPr>
          <w:p w14:paraId="73BF2BE2" w14:textId="77777777" w:rsidR="005E21EE" w:rsidRPr="004A2F3C" w:rsidRDefault="005E21EE" w:rsidP="00DA7C7A">
            <w:pPr>
              <w:rPr>
                <w:rFonts w:cs="Arial"/>
                <w:b/>
              </w:rPr>
            </w:pPr>
            <w:r w:rsidRPr="00B91C1D">
              <w:rPr>
                <w:rFonts w:cs="Arial"/>
                <w:b/>
              </w:rPr>
              <w:t>Date for next internal review of this strategy</w:t>
            </w:r>
          </w:p>
        </w:tc>
        <w:tc>
          <w:tcPr>
            <w:tcW w:w="1391" w:type="dxa"/>
          </w:tcPr>
          <w:p w14:paraId="08036482" w14:textId="6EC8727D" w:rsidR="005E21EE" w:rsidRPr="006A61EA" w:rsidRDefault="00B1576F" w:rsidP="00DA7C7A">
            <w:pPr>
              <w:rPr>
                <w:rFonts w:cs="Arial"/>
              </w:rPr>
            </w:pPr>
            <w:r>
              <w:rPr>
                <w:rFonts w:cs="Arial"/>
              </w:rPr>
              <w:t>July 2023</w:t>
            </w:r>
          </w:p>
        </w:tc>
      </w:tr>
      <w:tr w:rsidR="00DA7C7A" w:rsidRPr="00B91C1D" w14:paraId="67AB31BC" w14:textId="77777777" w:rsidTr="00DA7C7A">
        <w:trPr>
          <w:trHeight w:val="738"/>
        </w:trPr>
        <w:tc>
          <w:tcPr>
            <w:tcW w:w="3739" w:type="dxa"/>
            <w:gridSpan w:val="2"/>
          </w:tcPr>
          <w:p w14:paraId="223B9B4F" w14:textId="77777777" w:rsidR="00DA7C7A" w:rsidRPr="005E21EE" w:rsidRDefault="00DA7C7A" w:rsidP="00DA7C7A">
            <w:pPr>
              <w:rPr>
                <w:rFonts w:cs="Arial"/>
                <w:b/>
              </w:rPr>
            </w:pPr>
            <w:r w:rsidRPr="00B91C1D">
              <w:rPr>
                <w:rFonts w:cs="Arial"/>
                <w:b/>
              </w:rPr>
              <w:t xml:space="preserve">Total Number of pupils </w:t>
            </w:r>
          </w:p>
        </w:tc>
        <w:tc>
          <w:tcPr>
            <w:tcW w:w="3740" w:type="dxa"/>
            <w:gridSpan w:val="3"/>
          </w:tcPr>
          <w:p w14:paraId="63C1EB02" w14:textId="191611C1" w:rsidR="00DA7C7A" w:rsidRPr="005E21EE" w:rsidRDefault="008A4F0B" w:rsidP="00903CB2">
            <w:pPr>
              <w:jc w:val="center"/>
              <w:rPr>
                <w:rFonts w:cs="Arial"/>
              </w:rPr>
            </w:pPr>
            <w:r>
              <w:rPr>
                <w:rFonts w:cs="Arial"/>
              </w:rPr>
              <w:t>381</w:t>
            </w:r>
          </w:p>
        </w:tc>
        <w:tc>
          <w:tcPr>
            <w:tcW w:w="3348" w:type="dxa"/>
            <w:gridSpan w:val="2"/>
          </w:tcPr>
          <w:p w14:paraId="2161863E" w14:textId="77777777" w:rsidR="00DA7C7A" w:rsidRPr="00B91C1D" w:rsidRDefault="00DA7C7A" w:rsidP="00DA7C7A">
            <w:pPr>
              <w:rPr>
                <w:rFonts w:cs="Arial"/>
                <w:b/>
              </w:rPr>
            </w:pPr>
            <w:r>
              <w:rPr>
                <w:rFonts w:cs="Arial"/>
                <w:b/>
              </w:rPr>
              <w:t>Proportion</w:t>
            </w:r>
            <w:r w:rsidRPr="00B91C1D">
              <w:rPr>
                <w:rFonts w:cs="Arial"/>
                <w:b/>
              </w:rPr>
              <w:t xml:space="preserve"> of pupils eligible for PP</w:t>
            </w:r>
          </w:p>
        </w:tc>
        <w:tc>
          <w:tcPr>
            <w:tcW w:w="3349" w:type="dxa"/>
            <w:gridSpan w:val="2"/>
          </w:tcPr>
          <w:p w14:paraId="3567BC2F" w14:textId="36F8D755" w:rsidR="003E27FD" w:rsidRPr="006A61EA" w:rsidRDefault="00102983" w:rsidP="00903CB2">
            <w:pPr>
              <w:jc w:val="center"/>
              <w:rPr>
                <w:rFonts w:cs="Arial"/>
              </w:rPr>
            </w:pPr>
            <w:r>
              <w:rPr>
                <w:rFonts w:cs="Arial"/>
              </w:rPr>
              <w:t>17%</w:t>
            </w:r>
          </w:p>
        </w:tc>
      </w:tr>
    </w:tbl>
    <w:p w14:paraId="2D9FF142" w14:textId="7F00AC77" w:rsidR="005E21EE" w:rsidRDefault="004D4B22">
      <w:r>
        <w:rPr>
          <w:noProof/>
        </w:rPr>
        <w:drawing>
          <wp:anchor distT="0" distB="0" distL="114300" distR="114300" simplePos="0" relativeHeight="251658240" behindDoc="0" locked="0" layoutInCell="1" allowOverlap="1" wp14:anchorId="2D4FD789" wp14:editId="088B1039">
            <wp:simplePos x="0" y="0"/>
            <wp:positionH relativeFrom="column">
              <wp:posOffset>3355383</wp:posOffset>
            </wp:positionH>
            <wp:positionV relativeFrom="paragraph">
              <wp:posOffset>-972583</wp:posOffset>
            </wp:positionV>
            <wp:extent cx="1898542" cy="1342767"/>
            <wp:effectExtent l="0" t="0" r="6985" b="0"/>
            <wp:wrapNone/>
            <wp:docPr id="2" name="Picture 2" descr="C:\Users\Teacher\Desktop\Logo update no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Logo update no borde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98542" cy="13427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F74365" w14:textId="77777777" w:rsidR="005E21EE" w:rsidRDefault="005E21EE"/>
    <w:tbl>
      <w:tblPr>
        <w:tblStyle w:val="TableGrid"/>
        <w:tblpPr w:leftFromText="180" w:rightFromText="180" w:vertAnchor="page" w:horzAnchor="page" w:tblpX="1369" w:tblpY="7201"/>
        <w:tblW w:w="0" w:type="auto"/>
        <w:tblLook w:val="04A0" w:firstRow="1" w:lastRow="0" w:firstColumn="1" w:lastColumn="0" w:noHBand="0" w:noVBand="1"/>
      </w:tblPr>
      <w:tblGrid>
        <w:gridCol w:w="4786"/>
        <w:gridCol w:w="2302"/>
        <w:gridCol w:w="5211"/>
        <w:gridCol w:w="1877"/>
      </w:tblGrid>
      <w:tr w:rsidR="00DA7C7A" w14:paraId="6EEEA4DE" w14:textId="77777777" w:rsidTr="002A19E7">
        <w:tc>
          <w:tcPr>
            <w:tcW w:w="14176" w:type="dxa"/>
            <w:gridSpan w:val="4"/>
            <w:shd w:val="clear" w:color="auto" w:fill="99CCFF"/>
          </w:tcPr>
          <w:p w14:paraId="07E17268" w14:textId="77777777" w:rsidR="00DA7C7A" w:rsidRPr="00694320" w:rsidRDefault="00DA7C7A" w:rsidP="00DA7C7A">
            <w:pPr>
              <w:jc w:val="center"/>
              <w:rPr>
                <w:sz w:val="28"/>
                <w:szCs w:val="28"/>
              </w:rPr>
            </w:pPr>
            <w:r w:rsidRPr="00694320">
              <w:rPr>
                <w:rFonts w:cs="Arial"/>
                <w:b/>
                <w:sz w:val="28"/>
                <w:szCs w:val="28"/>
              </w:rPr>
              <w:t>Funding Overview</w:t>
            </w:r>
          </w:p>
        </w:tc>
      </w:tr>
      <w:tr w:rsidR="00DA7C7A" w14:paraId="2EC49338" w14:textId="77777777" w:rsidTr="00DA7C7A">
        <w:tc>
          <w:tcPr>
            <w:tcW w:w="4786" w:type="dxa"/>
          </w:tcPr>
          <w:p w14:paraId="5437D57A" w14:textId="77777777" w:rsidR="00DA7C7A" w:rsidRPr="00DA7C7A" w:rsidRDefault="00DA7C7A" w:rsidP="00DA7C7A">
            <w:pPr>
              <w:rPr>
                <w:b/>
              </w:rPr>
            </w:pPr>
            <w:r w:rsidRPr="00DA7C7A">
              <w:rPr>
                <w:b/>
              </w:rPr>
              <w:t>Pupil premium funding allocation this year</w:t>
            </w:r>
          </w:p>
        </w:tc>
        <w:tc>
          <w:tcPr>
            <w:tcW w:w="2302" w:type="dxa"/>
          </w:tcPr>
          <w:p w14:paraId="7D059AD5" w14:textId="4B3BEE71" w:rsidR="00DA7C7A" w:rsidRDefault="00AA3577" w:rsidP="00903CB2">
            <w:pPr>
              <w:jc w:val="center"/>
            </w:pPr>
            <w:r>
              <w:t>£93</w:t>
            </w:r>
            <w:r w:rsidR="00932A54">
              <w:t>,045</w:t>
            </w:r>
            <w:r w:rsidR="001F2579">
              <w:t xml:space="preserve"> (£1345 per child)</w:t>
            </w:r>
          </w:p>
        </w:tc>
        <w:tc>
          <w:tcPr>
            <w:tcW w:w="5211" w:type="dxa"/>
          </w:tcPr>
          <w:p w14:paraId="5B11E4B3" w14:textId="77777777" w:rsidR="00DA7C7A" w:rsidRPr="00DA7C7A" w:rsidRDefault="00DA7C7A" w:rsidP="00DA7C7A">
            <w:pPr>
              <w:rPr>
                <w:b/>
              </w:rPr>
            </w:pPr>
            <w:r w:rsidRPr="00DA7C7A">
              <w:rPr>
                <w:b/>
              </w:rPr>
              <w:t>Recovery premium funding allocation this year</w:t>
            </w:r>
          </w:p>
        </w:tc>
        <w:tc>
          <w:tcPr>
            <w:tcW w:w="1877" w:type="dxa"/>
          </w:tcPr>
          <w:p w14:paraId="587F82AA" w14:textId="2556FF56" w:rsidR="001F2579" w:rsidRDefault="00945E70" w:rsidP="00DA7C7A">
            <w:r>
              <w:t>£0</w:t>
            </w:r>
          </w:p>
        </w:tc>
      </w:tr>
      <w:tr w:rsidR="00DA7C7A" w14:paraId="4E4301A2" w14:textId="77777777" w:rsidTr="00DA7C7A">
        <w:tc>
          <w:tcPr>
            <w:tcW w:w="4786" w:type="dxa"/>
          </w:tcPr>
          <w:p w14:paraId="46508E8E" w14:textId="6F0EC10E" w:rsidR="00DA7C7A" w:rsidRPr="00DA7C7A" w:rsidRDefault="00DA7C7A" w:rsidP="00DA7C7A">
            <w:pPr>
              <w:rPr>
                <w:b/>
              </w:rPr>
            </w:pPr>
            <w:r w:rsidRPr="00DA7C7A">
              <w:rPr>
                <w:b/>
              </w:rPr>
              <w:t>Pupil premium funding carried forward from previous year</w:t>
            </w:r>
          </w:p>
        </w:tc>
        <w:tc>
          <w:tcPr>
            <w:tcW w:w="2302" w:type="dxa"/>
          </w:tcPr>
          <w:p w14:paraId="1B79B4CE" w14:textId="7EF9B2E1" w:rsidR="00DA7C7A" w:rsidRDefault="003463B9" w:rsidP="00903CB2">
            <w:pPr>
              <w:jc w:val="center"/>
            </w:pPr>
            <w:r>
              <w:t>£0</w:t>
            </w:r>
          </w:p>
        </w:tc>
        <w:tc>
          <w:tcPr>
            <w:tcW w:w="5211" w:type="dxa"/>
          </w:tcPr>
          <w:p w14:paraId="271A06CC" w14:textId="77777777" w:rsidR="00DA7C7A" w:rsidRPr="00DA7C7A" w:rsidRDefault="00DA7C7A" w:rsidP="00DA7C7A">
            <w:pPr>
              <w:rPr>
                <w:b/>
              </w:rPr>
            </w:pPr>
            <w:r w:rsidRPr="00DA7C7A">
              <w:rPr>
                <w:b/>
              </w:rPr>
              <w:t>Total budget for this academic year</w:t>
            </w:r>
          </w:p>
        </w:tc>
        <w:tc>
          <w:tcPr>
            <w:tcW w:w="1877" w:type="dxa"/>
          </w:tcPr>
          <w:p w14:paraId="2C839049" w14:textId="4B68A0DF" w:rsidR="00DA7C7A" w:rsidRDefault="001F2579" w:rsidP="001F0D84">
            <w:r>
              <w:t>£</w:t>
            </w:r>
            <w:r w:rsidR="001F0D84">
              <w:t>93,045</w:t>
            </w:r>
          </w:p>
        </w:tc>
      </w:tr>
    </w:tbl>
    <w:tbl>
      <w:tblPr>
        <w:tblStyle w:val="TableGrid"/>
        <w:tblW w:w="0" w:type="auto"/>
        <w:tblLook w:val="04A0" w:firstRow="1" w:lastRow="0" w:firstColumn="1" w:lastColumn="0" w:noHBand="0" w:noVBand="1"/>
      </w:tblPr>
      <w:tblGrid>
        <w:gridCol w:w="534"/>
        <w:gridCol w:w="6554"/>
        <w:gridCol w:w="7088"/>
      </w:tblGrid>
      <w:tr w:rsidR="00DA7C7A" w14:paraId="22D9AB31" w14:textId="77777777" w:rsidTr="002A19E7">
        <w:tc>
          <w:tcPr>
            <w:tcW w:w="14176" w:type="dxa"/>
            <w:gridSpan w:val="3"/>
            <w:shd w:val="clear" w:color="auto" w:fill="99CCFF"/>
          </w:tcPr>
          <w:p w14:paraId="7BA277C5" w14:textId="77777777" w:rsidR="00DA7C7A" w:rsidRPr="00694320" w:rsidRDefault="00583073" w:rsidP="00583073">
            <w:pPr>
              <w:jc w:val="center"/>
              <w:rPr>
                <w:b/>
                <w:sz w:val="28"/>
                <w:szCs w:val="28"/>
              </w:rPr>
            </w:pPr>
            <w:r w:rsidRPr="00694320">
              <w:rPr>
                <w:b/>
                <w:sz w:val="28"/>
                <w:szCs w:val="28"/>
              </w:rPr>
              <w:lastRenderedPageBreak/>
              <w:t>Statement of intent</w:t>
            </w:r>
          </w:p>
        </w:tc>
      </w:tr>
      <w:tr w:rsidR="00DA7C7A" w14:paraId="3223F877" w14:textId="77777777" w:rsidTr="00DA7C7A">
        <w:tc>
          <w:tcPr>
            <w:tcW w:w="14176" w:type="dxa"/>
            <w:gridSpan w:val="3"/>
          </w:tcPr>
          <w:p w14:paraId="1C310DDC" w14:textId="52086DC3" w:rsidR="007C3EA7" w:rsidRPr="00DC0C75" w:rsidRDefault="00783F81" w:rsidP="00DC0C75">
            <w:r w:rsidRPr="007C3EA7">
              <w:rPr>
                <w:color w:val="000000"/>
                <w:shd w:val="clear" w:color="auto" w:fill="FFFFFF"/>
                <w:lang w:eastAsia="en-US"/>
              </w:rPr>
              <w:t xml:space="preserve">At Etchells Primary School, we aim to strategically use pupil premium funding to </w:t>
            </w:r>
            <w:r w:rsidR="007C3EA7" w:rsidRPr="007C3EA7">
              <w:rPr>
                <w:color w:val="000000"/>
                <w:shd w:val="clear" w:color="auto" w:fill="FFFFFF"/>
                <w:lang w:eastAsia="en-US"/>
              </w:rPr>
              <w:t xml:space="preserve">offer additional support to </w:t>
            </w:r>
            <w:r w:rsidRPr="007C3EA7">
              <w:rPr>
                <w:color w:val="000000"/>
                <w:shd w:val="clear" w:color="auto" w:fill="FFFFFF"/>
                <w:lang w:eastAsia="en-US"/>
              </w:rPr>
              <w:t xml:space="preserve">ensure all children access our core values- Know, Explore and Communicate to reach their full potential. </w:t>
            </w:r>
          </w:p>
          <w:p w14:paraId="79D316F0" w14:textId="1F79F175" w:rsidR="003463B9" w:rsidRPr="007C3EA7" w:rsidRDefault="007C3EA7" w:rsidP="007C3EA7">
            <w:pPr>
              <w:pStyle w:val="Default"/>
              <w:rPr>
                <w:sz w:val="23"/>
                <w:szCs w:val="23"/>
              </w:rPr>
            </w:pPr>
            <w:r w:rsidRPr="007C3EA7">
              <w:t>Our pupil premium strategy supports initiatives that benefit our wider cohort of PP students, such as</w:t>
            </w:r>
            <w:r w:rsidR="000209AD">
              <w:t xml:space="preserve">: </w:t>
            </w:r>
            <w:r w:rsidR="008C4823">
              <w:t>well-being</w:t>
            </w:r>
            <w:r w:rsidR="000209AD">
              <w:t>,</w:t>
            </w:r>
            <w:r w:rsidRPr="007C3EA7">
              <w:t xml:space="preserve"> </w:t>
            </w:r>
            <w:r w:rsidR="000209AD">
              <w:t xml:space="preserve">cultural capital, </w:t>
            </w:r>
            <w:r w:rsidRPr="007C3EA7">
              <w:t>dedicated teaching groups,</w:t>
            </w:r>
            <w:r w:rsidR="000209AD">
              <w:t xml:space="preserve"> attendance</w:t>
            </w:r>
            <w:r w:rsidRPr="007C3EA7">
              <w:t xml:space="preserve"> as well as targeted programmes based on internal data, to identify barriers to learning</w:t>
            </w:r>
            <w:r>
              <w:t>.</w:t>
            </w:r>
            <w:r w:rsidRPr="007C3EA7">
              <w:t xml:space="preserve"> </w:t>
            </w:r>
            <w:r>
              <w:t>This is reviewed termly to</w:t>
            </w:r>
            <w:r w:rsidRPr="007C3EA7">
              <w:t xml:space="preserve"> ensure money is used </w:t>
            </w:r>
            <w:r>
              <w:t>effectively and continues</w:t>
            </w:r>
            <w:r w:rsidRPr="007C3EA7">
              <w:t xml:space="preserve"> to work towards overcoming these.</w:t>
            </w:r>
          </w:p>
        </w:tc>
      </w:tr>
      <w:tr w:rsidR="00DA7C7A" w14:paraId="731E01E7" w14:textId="77777777" w:rsidTr="002A19E7">
        <w:tc>
          <w:tcPr>
            <w:tcW w:w="14176" w:type="dxa"/>
            <w:gridSpan w:val="3"/>
            <w:shd w:val="clear" w:color="auto" w:fill="99CCFF"/>
          </w:tcPr>
          <w:p w14:paraId="28FFA9B3" w14:textId="77777777" w:rsidR="00DA7C7A" w:rsidRPr="00694320" w:rsidRDefault="00583073" w:rsidP="00583073">
            <w:pPr>
              <w:jc w:val="center"/>
              <w:rPr>
                <w:b/>
                <w:sz w:val="28"/>
                <w:szCs w:val="28"/>
              </w:rPr>
            </w:pPr>
            <w:r w:rsidRPr="00694320">
              <w:rPr>
                <w:b/>
                <w:sz w:val="28"/>
                <w:szCs w:val="28"/>
              </w:rPr>
              <w:t>Challenges</w:t>
            </w:r>
          </w:p>
        </w:tc>
      </w:tr>
      <w:tr w:rsidR="00583073" w14:paraId="7737299D" w14:textId="77777777" w:rsidTr="007C3EA7">
        <w:tc>
          <w:tcPr>
            <w:tcW w:w="534" w:type="dxa"/>
            <w:tcBorders>
              <w:bottom w:val="single" w:sz="4" w:space="0" w:color="auto"/>
            </w:tcBorders>
          </w:tcPr>
          <w:p w14:paraId="613BFEDD" w14:textId="77777777" w:rsidR="00583073" w:rsidRDefault="00694320">
            <w:r>
              <w:t>1</w:t>
            </w:r>
          </w:p>
        </w:tc>
        <w:tc>
          <w:tcPr>
            <w:tcW w:w="13642" w:type="dxa"/>
            <w:gridSpan w:val="2"/>
            <w:tcBorders>
              <w:bottom w:val="single" w:sz="4" w:space="0" w:color="auto"/>
            </w:tcBorders>
          </w:tcPr>
          <w:p w14:paraId="55AD5F8B" w14:textId="336F3FB9" w:rsidR="00583073" w:rsidRDefault="007B79E4" w:rsidP="0062028A">
            <w:r>
              <w:t xml:space="preserve">The attendance of the Pupil Premium children is currently </w:t>
            </w:r>
            <w:r w:rsidR="0062028A">
              <w:t>92.27%</w:t>
            </w:r>
            <w:r>
              <w:t xml:space="preserve"> but needs to be more </w:t>
            </w:r>
            <w:proofErr w:type="spellStart"/>
            <w:r>
              <w:t>inline</w:t>
            </w:r>
            <w:proofErr w:type="spellEnd"/>
            <w:r>
              <w:t xml:space="preserve"> with the non PP children which is </w:t>
            </w:r>
            <w:r w:rsidR="0062028A">
              <w:t>93.18%. Both to be improved.</w:t>
            </w:r>
          </w:p>
        </w:tc>
      </w:tr>
      <w:tr w:rsidR="006B3BC5" w14:paraId="6B55DD60" w14:textId="77777777" w:rsidTr="007C3EA7">
        <w:tc>
          <w:tcPr>
            <w:tcW w:w="534" w:type="dxa"/>
            <w:tcBorders>
              <w:bottom w:val="single" w:sz="4" w:space="0" w:color="auto"/>
            </w:tcBorders>
          </w:tcPr>
          <w:p w14:paraId="020D989E" w14:textId="581A99B8" w:rsidR="006B3BC5" w:rsidRDefault="006B3BC5">
            <w:r>
              <w:t>2.</w:t>
            </w:r>
          </w:p>
        </w:tc>
        <w:tc>
          <w:tcPr>
            <w:tcW w:w="13642" w:type="dxa"/>
            <w:gridSpan w:val="2"/>
            <w:tcBorders>
              <w:bottom w:val="single" w:sz="4" w:space="0" w:color="auto"/>
            </w:tcBorders>
          </w:tcPr>
          <w:p w14:paraId="5EA49786" w14:textId="26B9C433" w:rsidR="006B3BC5" w:rsidRDefault="003D1C1F" w:rsidP="0044118C">
            <w:r>
              <w:t>Reading in Year 2 PP is below average (10%) and Maths</w:t>
            </w:r>
            <w:r w:rsidR="006B15C6">
              <w:t xml:space="preserve"> in Year 3 is 28%, these are both lower than the Non-Pupil Premium children.</w:t>
            </w:r>
          </w:p>
        </w:tc>
      </w:tr>
      <w:tr w:rsidR="00DC0C75" w14:paraId="059014C2" w14:textId="77777777" w:rsidTr="007C3EA7">
        <w:tc>
          <w:tcPr>
            <w:tcW w:w="534" w:type="dxa"/>
            <w:tcBorders>
              <w:bottom w:val="single" w:sz="4" w:space="0" w:color="auto"/>
            </w:tcBorders>
          </w:tcPr>
          <w:p w14:paraId="32B1C46B" w14:textId="03790EE7" w:rsidR="00DC0C75" w:rsidRDefault="00DC0C75">
            <w:r>
              <w:t>3</w:t>
            </w:r>
          </w:p>
        </w:tc>
        <w:tc>
          <w:tcPr>
            <w:tcW w:w="13642" w:type="dxa"/>
            <w:gridSpan w:val="2"/>
            <w:tcBorders>
              <w:bottom w:val="single" w:sz="4" w:space="0" w:color="auto"/>
            </w:tcBorders>
          </w:tcPr>
          <w:p w14:paraId="68C9174F" w14:textId="4CB7A449" w:rsidR="00AB2C2E" w:rsidRDefault="00AB2C2E" w:rsidP="0044118C">
            <w:r>
              <w:t>The combined scores for RWM for Y1-3 are below average</w:t>
            </w:r>
            <w:r w:rsidR="006B15C6">
              <w:t>, which is less than the Non-Pupil Premium children.</w:t>
            </w:r>
          </w:p>
        </w:tc>
      </w:tr>
      <w:tr w:rsidR="00B62B45" w14:paraId="26FCFD44" w14:textId="77777777" w:rsidTr="00834782">
        <w:trPr>
          <w:trHeight w:val="558"/>
        </w:trPr>
        <w:tc>
          <w:tcPr>
            <w:tcW w:w="534" w:type="dxa"/>
            <w:tcBorders>
              <w:bottom w:val="single" w:sz="4" w:space="0" w:color="auto"/>
            </w:tcBorders>
          </w:tcPr>
          <w:p w14:paraId="1A446F3D" w14:textId="2AA47904" w:rsidR="00B62B45" w:rsidRDefault="00DC0C75">
            <w:r>
              <w:t>4</w:t>
            </w:r>
          </w:p>
        </w:tc>
        <w:tc>
          <w:tcPr>
            <w:tcW w:w="13642" w:type="dxa"/>
            <w:gridSpan w:val="2"/>
            <w:tcBorders>
              <w:bottom w:val="single" w:sz="4" w:space="0" w:color="auto"/>
            </w:tcBorders>
          </w:tcPr>
          <w:p w14:paraId="4E6C2CBC" w14:textId="3EDC3078" w:rsidR="00B62B45" w:rsidRDefault="006B15C6" w:rsidP="00834782">
            <w:r>
              <w:t>Social and emotional wellbeing, which can hinder children’s progress.</w:t>
            </w:r>
          </w:p>
        </w:tc>
      </w:tr>
      <w:tr w:rsidR="00583073" w14:paraId="4C2EE3A0" w14:textId="77777777" w:rsidTr="002A19E7">
        <w:tc>
          <w:tcPr>
            <w:tcW w:w="7088" w:type="dxa"/>
            <w:gridSpan w:val="2"/>
            <w:shd w:val="clear" w:color="auto" w:fill="99CCFF"/>
          </w:tcPr>
          <w:p w14:paraId="2FC8734A" w14:textId="77777777" w:rsidR="00583073" w:rsidRPr="00045691" w:rsidRDefault="00583073" w:rsidP="00583073">
            <w:pPr>
              <w:jc w:val="center"/>
              <w:rPr>
                <w:b/>
                <w:sz w:val="28"/>
                <w:szCs w:val="28"/>
              </w:rPr>
            </w:pPr>
            <w:r w:rsidRPr="00045691">
              <w:rPr>
                <w:b/>
                <w:sz w:val="28"/>
                <w:szCs w:val="28"/>
              </w:rPr>
              <w:t>Intended outcome</w:t>
            </w:r>
          </w:p>
        </w:tc>
        <w:tc>
          <w:tcPr>
            <w:tcW w:w="7088" w:type="dxa"/>
            <w:shd w:val="clear" w:color="auto" w:fill="99CCFF"/>
          </w:tcPr>
          <w:p w14:paraId="37FBA67D" w14:textId="77777777" w:rsidR="00583073" w:rsidRPr="00045691" w:rsidRDefault="00583073" w:rsidP="00583073">
            <w:pPr>
              <w:jc w:val="center"/>
              <w:rPr>
                <w:b/>
                <w:sz w:val="28"/>
                <w:szCs w:val="28"/>
              </w:rPr>
            </w:pPr>
            <w:r w:rsidRPr="00045691">
              <w:rPr>
                <w:b/>
                <w:sz w:val="28"/>
                <w:szCs w:val="28"/>
              </w:rPr>
              <w:t>Success criteria</w:t>
            </w:r>
          </w:p>
        </w:tc>
      </w:tr>
      <w:tr w:rsidR="006B15C6" w14:paraId="52DF3CDD" w14:textId="77777777" w:rsidTr="00DC0C75">
        <w:trPr>
          <w:trHeight w:val="626"/>
        </w:trPr>
        <w:tc>
          <w:tcPr>
            <w:tcW w:w="7088" w:type="dxa"/>
            <w:gridSpan w:val="2"/>
          </w:tcPr>
          <w:p w14:paraId="3DDF3F47" w14:textId="511ADE8A" w:rsidR="006B15C6" w:rsidRPr="00DC0C75" w:rsidRDefault="006B15C6" w:rsidP="00DC0C75">
            <w:pPr>
              <w:pStyle w:val="Default"/>
              <w:rPr>
                <w:sz w:val="22"/>
                <w:szCs w:val="22"/>
              </w:rPr>
            </w:pPr>
            <w:r>
              <w:rPr>
                <w:sz w:val="22"/>
                <w:szCs w:val="22"/>
              </w:rPr>
              <w:t xml:space="preserve">PP students to reach our whole school benchmark for attendance. </w:t>
            </w:r>
          </w:p>
        </w:tc>
        <w:tc>
          <w:tcPr>
            <w:tcW w:w="7088" w:type="dxa"/>
          </w:tcPr>
          <w:p w14:paraId="388B4B94" w14:textId="12B0FFF9" w:rsidR="006B15C6" w:rsidRDefault="006B15C6" w:rsidP="0083175F">
            <w:r>
              <w:rPr>
                <w:sz w:val="22"/>
                <w:szCs w:val="22"/>
              </w:rPr>
              <w:t>Attendance of PP coho</w:t>
            </w:r>
            <w:r w:rsidR="00AA3577">
              <w:rPr>
                <w:sz w:val="22"/>
                <w:szCs w:val="22"/>
              </w:rPr>
              <w:t>rt 95</w:t>
            </w:r>
            <w:r>
              <w:rPr>
                <w:sz w:val="22"/>
                <w:szCs w:val="22"/>
              </w:rPr>
              <w:t>% + July 2023.</w:t>
            </w:r>
          </w:p>
        </w:tc>
      </w:tr>
      <w:tr w:rsidR="006B15C6" w14:paraId="223F1AE2" w14:textId="77777777" w:rsidTr="00DC0C75">
        <w:trPr>
          <w:trHeight w:val="626"/>
        </w:trPr>
        <w:tc>
          <w:tcPr>
            <w:tcW w:w="7088" w:type="dxa"/>
            <w:gridSpan w:val="2"/>
          </w:tcPr>
          <w:p w14:paraId="2D7B7FD0" w14:textId="16E9D550" w:rsidR="006B15C6" w:rsidRDefault="006B15C6" w:rsidP="00DC0C75">
            <w:pPr>
              <w:pStyle w:val="Default"/>
              <w:rPr>
                <w:sz w:val="22"/>
                <w:szCs w:val="22"/>
              </w:rPr>
            </w:pPr>
            <w:r>
              <w:rPr>
                <w:sz w:val="22"/>
                <w:szCs w:val="22"/>
              </w:rPr>
              <w:t xml:space="preserve">Sessions with allocated Wellbeing teacher to address anxiety and wellbeing </w:t>
            </w:r>
          </w:p>
        </w:tc>
        <w:tc>
          <w:tcPr>
            <w:tcW w:w="7088" w:type="dxa"/>
          </w:tcPr>
          <w:p w14:paraId="75E30B8D" w14:textId="23A91776" w:rsidR="006B15C6" w:rsidRDefault="006B15C6" w:rsidP="0083175F">
            <w:r>
              <w:rPr>
                <w:sz w:val="22"/>
                <w:szCs w:val="22"/>
              </w:rPr>
              <w:t xml:space="preserve">Identified children to become more confident and are able participate in a range of learning opportunities. Measurable </w:t>
            </w:r>
            <w:r w:rsidRPr="00C5224D">
              <w:rPr>
                <w:b/>
                <w:sz w:val="22"/>
                <w:szCs w:val="22"/>
              </w:rPr>
              <w:t>SMART</w:t>
            </w:r>
            <w:r>
              <w:rPr>
                <w:sz w:val="22"/>
                <w:szCs w:val="22"/>
              </w:rPr>
              <w:t xml:space="preserve"> goals (</w:t>
            </w:r>
            <w:r w:rsidRPr="00C5224D">
              <w:rPr>
                <w:bCs/>
                <w:color w:val="202124"/>
                <w:sz w:val="22"/>
                <w:szCs w:val="22"/>
                <w:lang w:eastAsia="en-US"/>
              </w:rPr>
              <w:t xml:space="preserve">Specific, Measurable, Achievable, Realistic and anchored within a </w:t>
            </w:r>
            <w:r w:rsidRPr="00C5224D">
              <w:rPr>
                <w:bCs/>
                <w:color w:val="202124"/>
                <w:sz w:val="22"/>
                <w:szCs w:val="22"/>
                <w:lang w:eastAsia="en-US"/>
              </w:rPr>
              <w:lastRenderedPageBreak/>
              <w:t>Time Frame</w:t>
            </w:r>
            <w:r>
              <w:rPr>
                <w:color w:val="202124"/>
                <w:sz w:val="22"/>
                <w:szCs w:val="22"/>
                <w:shd w:val="clear" w:color="auto" w:fill="FFFFFF"/>
                <w:lang w:eastAsia="en-US"/>
              </w:rPr>
              <w:t>)</w:t>
            </w:r>
            <w:r>
              <w:rPr>
                <w:rFonts w:ascii="Times New Roman" w:hAnsi="Times New Roman"/>
                <w:color w:val="auto"/>
                <w:sz w:val="20"/>
                <w:szCs w:val="20"/>
                <w:lang w:eastAsia="en-US"/>
              </w:rPr>
              <w:t xml:space="preserve"> </w:t>
            </w:r>
            <w:r>
              <w:rPr>
                <w:sz w:val="22"/>
                <w:szCs w:val="22"/>
              </w:rPr>
              <w:t>are used that are then evaluated these are specific to each child’s individual concerns.</w:t>
            </w:r>
          </w:p>
        </w:tc>
      </w:tr>
      <w:tr w:rsidR="006B15C6" w14:paraId="130F2A01" w14:textId="77777777" w:rsidTr="00DC0C75">
        <w:trPr>
          <w:trHeight w:val="626"/>
        </w:trPr>
        <w:tc>
          <w:tcPr>
            <w:tcW w:w="7088" w:type="dxa"/>
            <w:gridSpan w:val="2"/>
          </w:tcPr>
          <w:p w14:paraId="335ADA8E" w14:textId="579A6630" w:rsidR="006B15C6" w:rsidRDefault="006B15C6" w:rsidP="006B15C6">
            <w:pPr>
              <w:pStyle w:val="Default"/>
              <w:rPr>
                <w:sz w:val="22"/>
                <w:szCs w:val="22"/>
              </w:rPr>
            </w:pPr>
            <w:r>
              <w:rPr>
                <w:sz w:val="22"/>
                <w:szCs w:val="22"/>
              </w:rPr>
              <w:lastRenderedPageBreak/>
              <w:t>To address the reading attainment and maths attainment in targeted Year Groups through intervention teaching</w:t>
            </w:r>
          </w:p>
        </w:tc>
        <w:tc>
          <w:tcPr>
            <w:tcW w:w="7088" w:type="dxa"/>
          </w:tcPr>
          <w:p w14:paraId="3F7F55E6" w14:textId="71E7D77D" w:rsidR="006B15C6" w:rsidRPr="00DC0C75" w:rsidRDefault="006B15C6" w:rsidP="00DC0C75">
            <w:pPr>
              <w:pStyle w:val="Default"/>
              <w:rPr>
                <w:sz w:val="22"/>
                <w:szCs w:val="22"/>
              </w:rPr>
            </w:pPr>
            <w:r>
              <w:rPr>
                <w:sz w:val="22"/>
                <w:szCs w:val="22"/>
              </w:rPr>
              <w:t>Through small group and targeted interventions. Focusing on the Arithmetic skills of the children and then applying them to the Reasoning based questions.</w:t>
            </w:r>
          </w:p>
        </w:tc>
      </w:tr>
      <w:tr w:rsidR="006B15C6" w14:paraId="4DC17CD6" w14:textId="77777777" w:rsidTr="00DC0C75">
        <w:trPr>
          <w:trHeight w:val="626"/>
        </w:trPr>
        <w:tc>
          <w:tcPr>
            <w:tcW w:w="7088" w:type="dxa"/>
            <w:gridSpan w:val="2"/>
          </w:tcPr>
          <w:p w14:paraId="7130C731" w14:textId="29B7E433" w:rsidR="006B15C6" w:rsidRDefault="006B15C6" w:rsidP="00C92846">
            <w:pPr>
              <w:pStyle w:val="Default"/>
              <w:rPr>
                <w:sz w:val="22"/>
                <w:szCs w:val="22"/>
              </w:rPr>
            </w:pPr>
            <w:r>
              <w:rPr>
                <w:sz w:val="22"/>
                <w:szCs w:val="22"/>
              </w:rPr>
              <w:t>To look at the child’s progress across their core subjects, ensuring they meet in RWM.</w:t>
            </w:r>
          </w:p>
        </w:tc>
        <w:tc>
          <w:tcPr>
            <w:tcW w:w="7088" w:type="dxa"/>
          </w:tcPr>
          <w:p w14:paraId="7756888D" w14:textId="47973E26" w:rsidR="006B15C6" w:rsidRPr="006B15C6" w:rsidRDefault="006B15C6" w:rsidP="002A19E7">
            <w:pPr>
              <w:rPr>
                <w:rFonts w:cs="Arial"/>
                <w:color w:val="auto"/>
                <w:sz w:val="22"/>
                <w:szCs w:val="20"/>
                <w:lang w:eastAsia="en-US"/>
              </w:rPr>
            </w:pPr>
            <w:r>
              <w:rPr>
                <w:rFonts w:cs="Arial"/>
                <w:color w:val="auto"/>
                <w:sz w:val="22"/>
                <w:szCs w:val="20"/>
                <w:lang w:eastAsia="en-US"/>
              </w:rPr>
              <w:t>Interventions to take place during school time focusing on the area that the children need to develop. Children have been targeted by assessment lead for class teacher’s to either place in intervention or be a target child for the class.</w:t>
            </w:r>
          </w:p>
        </w:tc>
      </w:tr>
    </w:tbl>
    <w:p w14:paraId="592ECACB" w14:textId="77777777" w:rsidR="005C34AF" w:rsidRDefault="005C34AF"/>
    <w:tbl>
      <w:tblPr>
        <w:tblStyle w:val="TableGrid"/>
        <w:tblW w:w="14648" w:type="dxa"/>
        <w:tblLook w:val="04A0" w:firstRow="1" w:lastRow="0" w:firstColumn="1" w:lastColumn="0" w:noHBand="0" w:noVBand="1"/>
      </w:tblPr>
      <w:tblGrid>
        <w:gridCol w:w="3553"/>
        <w:gridCol w:w="7226"/>
        <w:gridCol w:w="1617"/>
        <w:gridCol w:w="744"/>
        <w:gridCol w:w="1508"/>
      </w:tblGrid>
      <w:tr w:rsidR="00045691" w14:paraId="2CB2FA45" w14:textId="77777777" w:rsidTr="00091A3B">
        <w:tc>
          <w:tcPr>
            <w:tcW w:w="14648" w:type="dxa"/>
            <w:gridSpan w:val="5"/>
            <w:shd w:val="clear" w:color="auto" w:fill="99CCFF"/>
          </w:tcPr>
          <w:p w14:paraId="7326A5C9" w14:textId="77777777" w:rsidR="00045691" w:rsidRPr="00045691" w:rsidRDefault="00045691" w:rsidP="00045691">
            <w:pPr>
              <w:jc w:val="center"/>
              <w:rPr>
                <w:b/>
                <w:sz w:val="28"/>
                <w:szCs w:val="28"/>
              </w:rPr>
            </w:pPr>
            <w:r>
              <w:rPr>
                <w:b/>
                <w:sz w:val="28"/>
                <w:szCs w:val="28"/>
              </w:rPr>
              <w:t>Activity in this academic year</w:t>
            </w:r>
          </w:p>
        </w:tc>
      </w:tr>
      <w:tr w:rsidR="00F97C9E" w14:paraId="115AAF13" w14:textId="77777777" w:rsidTr="00091A3B">
        <w:tc>
          <w:tcPr>
            <w:tcW w:w="3553" w:type="dxa"/>
            <w:shd w:val="clear" w:color="auto" w:fill="99CCFF"/>
          </w:tcPr>
          <w:p w14:paraId="6C36CDA3" w14:textId="77777777" w:rsidR="00F97C9E" w:rsidRDefault="00045691" w:rsidP="00F97C9E">
            <w:pPr>
              <w:jc w:val="center"/>
              <w:rPr>
                <w:b/>
                <w:sz w:val="28"/>
                <w:szCs w:val="28"/>
              </w:rPr>
            </w:pPr>
            <w:r>
              <w:rPr>
                <w:b/>
                <w:sz w:val="28"/>
                <w:szCs w:val="28"/>
              </w:rPr>
              <w:t>Teaching Activity</w:t>
            </w:r>
          </w:p>
          <w:p w14:paraId="225BEC68" w14:textId="62F90300" w:rsidR="00045691" w:rsidRPr="00045691" w:rsidRDefault="00045691" w:rsidP="00F97C9E">
            <w:pPr>
              <w:jc w:val="center"/>
              <w:rPr>
                <w:b/>
                <w:sz w:val="28"/>
                <w:szCs w:val="28"/>
              </w:rPr>
            </w:pPr>
          </w:p>
        </w:tc>
        <w:tc>
          <w:tcPr>
            <w:tcW w:w="7226" w:type="dxa"/>
            <w:shd w:val="clear" w:color="auto" w:fill="99CCFF"/>
          </w:tcPr>
          <w:p w14:paraId="3B891D16" w14:textId="77777777" w:rsidR="00045691" w:rsidRPr="00045691" w:rsidRDefault="00045691" w:rsidP="00045691">
            <w:pPr>
              <w:jc w:val="center"/>
              <w:rPr>
                <w:b/>
                <w:sz w:val="28"/>
                <w:szCs w:val="28"/>
              </w:rPr>
            </w:pPr>
            <w:r>
              <w:rPr>
                <w:b/>
                <w:sz w:val="28"/>
                <w:szCs w:val="28"/>
              </w:rPr>
              <w:t xml:space="preserve">Evidence </w:t>
            </w:r>
          </w:p>
        </w:tc>
        <w:tc>
          <w:tcPr>
            <w:tcW w:w="2361" w:type="dxa"/>
            <w:gridSpan w:val="2"/>
            <w:shd w:val="clear" w:color="auto" w:fill="99CCFF"/>
          </w:tcPr>
          <w:p w14:paraId="162D9D87" w14:textId="77777777" w:rsidR="00045691" w:rsidRPr="00045691" w:rsidRDefault="00045691" w:rsidP="00045691">
            <w:pPr>
              <w:jc w:val="center"/>
              <w:rPr>
                <w:b/>
                <w:sz w:val="28"/>
                <w:szCs w:val="28"/>
              </w:rPr>
            </w:pPr>
            <w:r>
              <w:rPr>
                <w:b/>
                <w:sz w:val="28"/>
                <w:szCs w:val="28"/>
              </w:rPr>
              <w:t xml:space="preserve">Challenge number addressed </w:t>
            </w:r>
          </w:p>
        </w:tc>
        <w:tc>
          <w:tcPr>
            <w:tcW w:w="1508" w:type="dxa"/>
            <w:shd w:val="clear" w:color="auto" w:fill="99CCFF"/>
          </w:tcPr>
          <w:p w14:paraId="6F00F0EC" w14:textId="77777777" w:rsidR="00045691" w:rsidRDefault="00045691" w:rsidP="00045691">
            <w:pPr>
              <w:jc w:val="center"/>
              <w:rPr>
                <w:b/>
                <w:sz w:val="28"/>
                <w:szCs w:val="28"/>
              </w:rPr>
            </w:pPr>
            <w:r>
              <w:rPr>
                <w:b/>
                <w:sz w:val="28"/>
                <w:szCs w:val="28"/>
              </w:rPr>
              <w:t>Budgeted cost:</w:t>
            </w:r>
          </w:p>
          <w:p w14:paraId="1227865F" w14:textId="77777777" w:rsidR="00045691" w:rsidRPr="00045691" w:rsidRDefault="00045691" w:rsidP="00F97C9E">
            <w:pPr>
              <w:rPr>
                <w:b/>
                <w:sz w:val="28"/>
                <w:szCs w:val="28"/>
              </w:rPr>
            </w:pPr>
            <w:r>
              <w:rPr>
                <w:b/>
                <w:sz w:val="28"/>
                <w:szCs w:val="28"/>
              </w:rPr>
              <w:t>£</w:t>
            </w:r>
          </w:p>
        </w:tc>
      </w:tr>
      <w:tr w:rsidR="00AA3577" w14:paraId="1E3FE562" w14:textId="77777777" w:rsidTr="007A5A15">
        <w:tc>
          <w:tcPr>
            <w:tcW w:w="3553" w:type="dxa"/>
          </w:tcPr>
          <w:p w14:paraId="5EFB2718" w14:textId="6E2F211D" w:rsidR="00AA3577" w:rsidRDefault="00AA3577" w:rsidP="00F97C9E">
            <w:pPr>
              <w:pStyle w:val="Default"/>
            </w:pPr>
            <w:r w:rsidRPr="00D73DC4">
              <w:t>Quality first teaching and outstanding knowledge ric</w:t>
            </w:r>
            <w:r>
              <w:t xml:space="preserve">h curriculum- to support PP </w:t>
            </w:r>
            <w:r w:rsidRPr="00D73DC4">
              <w:t xml:space="preserve">students. </w:t>
            </w:r>
          </w:p>
        </w:tc>
        <w:tc>
          <w:tcPr>
            <w:tcW w:w="7226" w:type="dxa"/>
          </w:tcPr>
          <w:p w14:paraId="3FB8C35B" w14:textId="77777777" w:rsidR="00AA3577" w:rsidRDefault="00AA3577" w:rsidP="00F97C9E">
            <w:r>
              <w:t>Aspirational projections set at the beginning of the school year.</w:t>
            </w:r>
          </w:p>
          <w:p w14:paraId="2E2B5865" w14:textId="49F8E0D1" w:rsidR="00AA3577" w:rsidRDefault="00AA3577" w:rsidP="00F97C9E">
            <w:r>
              <w:t xml:space="preserve">Projections analysed and discussed during pupil progress meetings and phase meetings. PP Lead to monitor books and support given. </w:t>
            </w:r>
          </w:p>
          <w:p w14:paraId="6417B096" w14:textId="499C81F0" w:rsidR="00AA3577" w:rsidRDefault="00AA3577" w:rsidP="007B79E4">
            <w:r>
              <w:t xml:space="preserve">Class teacher to use </w:t>
            </w:r>
            <w:proofErr w:type="spellStart"/>
            <w:r>
              <w:t>NFER</w:t>
            </w:r>
            <w:proofErr w:type="spellEnd"/>
            <w:r>
              <w:t xml:space="preserve"> tests in both Maths and Reading and </w:t>
            </w:r>
            <w:r>
              <w:lastRenderedPageBreak/>
              <w:t>supported writing tasks, which are assessed against ARE statements. Next steps are identified by the class teacher and are discussed during Pupil Progress Meetings.</w:t>
            </w:r>
          </w:p>
        </w:tc>
        <w:tc>
          <w:tcPr>
            <w:tcW w:w="3869" w:type="dxa"/>
            <w:gridSpan w:val="3"/>
          </w:tcPr>
          <w:p w14:paraId="7BDE67C5" w14:textId="21BDA1CC" w:rsidR="00AA3577" w:rsidRDefault="00AA3577">
            <w:r>
              <w:lastRenderedPageBreak/>
              <w:t>2,3</w:t>
            </w:r>
          </w:p>
        </w:tc>
      </w:tr>
      <w:tr w:rsidR="00F97C9E" w14:paraId="135392A6" w14:textId="77777777" w:rsidTr="00091A3B">
        <w:tc>
          <w:tcPr>
            <w:tcW w:w="3553" w:type="dxa"/>
            <w:tcBorders>
              <w:bottom w:val="single" w:sz="4" w:space="0" w:color="auto"/>
            </w:tcBorders>
          </w:tcPr>
          <w:p w14:paraId="144F9AF9" w14:textId="4FEAE877" w:rsidR="00045691" w:rsidRDefault="00D73DC4" w:rsidP="00F97C9E">
            <w:pPr>
              <w:pStyle w:val="Default"/>
            </w:pPr>
            <w:r w:rsidRPr="00D73DC4">
              <w:lastRenderedPageBreak/>
              <w:t xml:space="preserve">All staff to know PP and their needs and support them effectively in lessons. </w:t>
            </w:r>
          </w:p>
        </w:tc>
        <w:tc>
          <w:tcPr>
            <w:tcW w:w="7226" w:type="dxa"/>
            <w:tcBorders>
              <w:bottom w:val="single" w:sz="4" w:space="0" w:color="auto"/>
            </w:tcBorders>
          </w:tcPr>
          <w:p w14:paraId="4CF9090A" w14:textId="077BEF8D" w:rsidR="003A757D" w:rsidRDefault="007B79E4" w:rsidP="003A757D">
            <w:r>
              <w:t xml:space="preserve">PP identified by class teachers during pupil progress meetings. As part of the Teaching </w:t>
            </w:r>
            <w:r w:rsidR="00A13B03">
              <w:t>Assistant</w:t>
            </w:r>
            <w:r>
              <w:t xml:space="preserve"> appraisals, they have identified PP children that they are going to work with.</w:t>
            </w:r>
          </w:p>
        </w:tc>
        <w:tc>
          <w:tcPr>
            <w:tcW w:w="3869" w:type="dxa"/>
            <w:gridSpan w:val="3"/>
            <w:tcBorders>
              <w:bottom w:val="single" w:sz="4" w:space="0" w:color="auto"/>
            </w:tcBorders>
          </w:tcPr>
          <w:p w14:paraId="08DCA286" w14:textId="689B42A2" w:rsidR="00045691" w:rsidRDefault="00EE6F91">
            <w:r>
              <w:t>2,3</w:t>
            </w:r>
          </w:p>
        </w:tc>
      </w:tr>
      <w:tr w:rsidR="00F97C9E" w14:paraId="0929FF9C" w14:textId="77777777" w:rsidTr="00091A3B">
        <w:tc>
          <w:tcPr>
            <w:tcW w:w="3553" w:type="dxa"/>
            <w:shd w:val="clear" w:color="auto" w:fill="99CCFF"/>
          </w:tcPr>
          <w:p w14:paraId="082DA4FA" w14:textId="62C64DED" w:rsidR="00045691" w:rsidRDefault="00045691" w:rsidP="00045691">
            <w:pPr>
              <w:jc w:val="center"/>
              <w:rPr>
                <w:b/>
                <w:sz w:val="28"/>
                <w:szCs w:val="28"/>
              </w:rPr>
            </w:pPr>
            <w:r>
              <w:rPr>
                <w:b/>
                <w:sz w:val="28"/>
                <w:szCs w:val="28"/>
              </w:rPr>
              <w:t>Targeted academic support</w:t>
            </w:r>
          </w:p>
          <w:p w14:paraId="5A1EC6E9" w14:textId="77777777" w:rsidR="00045691" w:rsidRPr="00045691" w:rsidRDefault="00045691" w:rsidP="00045691">
            <w:pPr>
              <w:jc w:val="center"/>
              <w:rPr>
                <w:b/>
                <w:sz w:val="28"/>
                <w:szCs w:val="28"/>
              </w:rPr>
            </w:pPr>
            <w:r>
              <w:rPr>
                <w:b/>
                <w:sz w:val="28"/>
                <w:szCs w:val="28"/>
              </w:rPr>
              <w:t>1:1 support/ interventions</w:t>
            </w:r>
          </w:p>
        </w:tc>
        <w:tc>
          <w:tcPr>
            <w:tcW w:w="7226" w:type="dxa"/>
            <w:shd w:val="clear" w:color="auto" w:fill="99CCFF"/>
          </w:tcPr>
          <w:p w14:paraId="69C1CC68" w14:textId="77777777" w:rsidR="00045691" w:rsidRPr="00045691" w:rsidRDefault="00045691" w:rsidP="00045691">
            <w:pPr>
              <w:jc w:val="center"/>
              <w:rPr>
                <w:b/>
                <w:sz w:val="28"/>
                <w:szCs w:val="28"/>
              </w:rPr>
            </w:pPr>
            <w:r>
              <w:rPr>
                <w:b/>
                <w:sz w:val="28"/>
                <w:szCs w:val="28"/>
              </w:rPr>
              <w:t xml:space="preserve">Evidence </w:t>
            </w:r>
          </w:p>
        </w:tc>
        <w:tc>
          <w:tcPr>
            <w:tcW w:w="2361" w:type="dxa"/>
            <w:gridSpan w:val="2"/>
            <w:shd w:val="clear" w:color="auto" w:fill="99CCFF"/>
          </w:tcPr>
          <w:p w14:paraId="4ACBA3F9" w14:textId="77777777" w:rsidR="00045691" w:rsidRPr="00045691" w:rsidRDefault="00045691" w:rsidP="00045691">
            <w:pPr>
              <w:jc w:val="center"/>
              <w:rPr>
                <w:b/>
                <w:sz w:val="28"/>
                <w:szCs w:val="28"/>
              </w:rPr>
            </w:pPr>
            <w:r>
              <w:rPr>
                <w:b/>
                <w:sz w:val="28"/>
                <w:szCs w:val="28"/>
              </w:rPr>
              <w:t xml:space="preserve">Challenge number addressed </w:t>
            </w:r>
          </w:p>
        </w:tc>
        <w:tc>
          <w:tcPr>
            <w:tcW w:w="1508" w:type="dxa"/>
            <w:shd w:val="clear" w:color="auto" w:fill="99CCFF"/>
          </w:tcPr>
          <w:p w14:paraId="015E5A68" w14:textId="77777777" w:rsidR="00045691" w:rsidRDefault="00045691" w:rsidP="00045691">
            <w:pPr>
              <w:jc w:val="center"/>
              <w:rPr>
                <w:b/>
                <w:sz w:val="28"/>
                <w:szCs w:val="28"/>
              </w:rPr>
            </w:pPr>
            <w:r>
              <w:rPr>
                <w:b/>
                <w:sz w:val="28"/>
                <w:szCs w:val="28"/>
              </w:rPr>
              <w:t>Budgeted cost:</w:t>
            </w:r>
          </w:p>
          <w:p w14:paraId="1BBEFE2F" w14:textId="77777777" w:rsidR="00045691" w:rsidRPr="00045691" w:rsidRDefault="00045691" w:rsidP="00045691">
            <w:pPr>
              <w:jc w:val="center"/>
              <w:rPr>
                <w:b/>
                <w:sz w:val="28"/>
                <w:szCs w:val="28"/>
              </w:rPr>
            </w:pPr>
            <w:r>
              <w:rPr>
                <w:b/>
                <w:sz w:val="28"/>
                <w:szCs w:val="28"/>
              </w:rPr>
              <w:t>£</w:t>
            </w:r>
          </w:p>
        </w:tc>
      </w:tr>
      <w:tr w:rsidR="0083175F" w14:paraId="1861518C" w14:textId="77777777" w:rsidTr="00091A3B">
        <w:tc>
          <w:tcPr>
            <w:tcW w:w="3553" w:type="dxa"/>
            <w:tcBorders>
              <w:bottom w:val="single" w:sz="4" w:space="0" w:color="auto"/>
            </w:tcBorders>
          </w:tcPr>
          <w:p w14:paraId="2B3FBAEF" w14:textId="00EAEB90" w:rsidR="0083175F" w:rsidRDefault="00903CB2">
            <w:r>
              <w:t>4 TAs in KS2 and 3 TAs in KS1 x 15</w:t>
            </w:r>
            <w:r w:rsidR="0083175F">
              <w:t xml:space="preserve"> hours per week to support in English and Maths sessions</w:t>
            </w:r>
          </w:p>
        </w:tc>
        <w:tc>
          <w:tcPr>
            <w:tcW w:w="7226" w:type="dxa"/>
            <w:tcBorders>
              <w:bottom w:val="single" w:sz="4" w:space="0" w:color="auto"/>
            </w:tcBorders>
          </w:tcPr>
          <w:p w14:paraId="01DC03BB" w14:textId="1431BAEB" w:rsidR="0083175F" w:rsidRDefault="0083175F">
            <w:r>
              <w:t>Working with targeted groups. Small interventions with highly qualified staff, who work closely with the class teacher. Children identified on a Provision Map</w:t>
            </w:r>
            <w:r w:rsidR="007B79E4">
              <w:t>.</w:t>
            </w:r>
          </w:p>
          <w:p w14:paraId="1306F610" w14:textId="77777777" w:rsidR="0083175F" w:rsidRDefault="0083175F">
            <w:r>
              <w:t xml:space="preserve">Revisited work completed in purple pen, to address misconceptions and consolidate learning. </w:t>
            </w:r>
          </w:p>
          <w:p w14:paraId="46F327F2" w14:textId="0625FC9E" w:rsidR="0083175F" w:rsidRDefault="0083175F" w:rsidP="007B79E4">
            <w:r>
              <w:t>New spelling approach adopted September 2021 (Jane Considine). Raising the profile of direct teaching of spellings and phonics.</w:t>
            </w:r>
            <w:r w:rsidR="007B79E4">
              <w:t xml:space="preserve"> This is implemented in school but remains a focus for the plan.</w:t>
            </w:r>
            <w:r>
              <w:t xml:space="preserve"> </w:t>
            </w:r>
            <w:r w:rsidR="007B79E4">
              <w:t xml:space="preserve">A careful analysis of their </w:t>
            </w:r>
            <w:proofErr w:type="spellStart"/>
            <w:r w:rsidR="007B79E4">
              <w:t>NFER</w:t>
            </w:r>
            <w:proofErr w:type="spellEnd"/>
            <w:r w:rsidR="007B79E4">
              <w:t xml:space="preserve"> scores by teachers and </w:t>
            </w:r>
            <w:r w:rsidR="007B79E4">
              <w:lastRenderedPageBreak/>
              <w:t>those supporting the PP children.</w:t>
            </w:r>
          </w:p>
        </w:tc>
        <w:tc>
          <w:tcPr>
            <w:tcW w:w="2361" w:type="dxa"/>
            <w:gridSpan w:val="2"/>
            <w:tcBorders>
              <w:bottom w:val="single" w:sz="4" w:space="0" w:color="auto"/>
            </w:tcBorders>
          </w:tcPr>
          <w:p w14:paraId="2417F581" w14:textId="275827A8" w:rsidR="0083175F" w:rsidRDefault="00EE6F91">
            <w:r>
              <w:lastRenderedPageBreak/>
              <w:t>2,3,4</w:t>
            </w:r>
          </w:p>
        </w:tc>
        <w:tc>
          <w:tcPr>
            <w:tcW w:w="1508" w:type="dxa"/>
            <w:tcBorders>
              <w:bottom w:val="single" w:sz="4" w:space="0" w:color="auto"/>
            </w:tcBorders>
          </w:tcPr>
          <w:p w14:paraId="79504B2F" w14:textId="11858B41" w:rsidR="0083175F" w:rsidRDefault="00BC1897">
            <w:r>
              <w:t>£64,463</w:t>
            </w:r>
          </w:p>
        </w:tc>
      </w:tr>
      <w:tr w:rsidR="0083175F" w14:paraId="3DD4228B" w14:textId="77777777" w:rsidTr="00091A3B">
        <w:tc>
          <w:tcPr>
            <w:tcW w:w="3553" w:type="dxa"/>
            <w:tcBorders>
              <w:bottom w:val="single" w:sz="4" w:space="0" w:color="auto"/>
            </w:tcBorders>
          </w:tcPr>
          <w:p w14:paraId="73AD72B9" w14:textId="07287B4A" w:rsidR="0083175F" w:rsidRDefault="00755080" w:rsidP="00755080">
            <w:r>
              <w:lastRenderedPageBreak/>
              <w:t>4</w:t>
            </w:r>
            <w:r w:rsidR="0083175F">
              <w:t xml:space="preserve"> TAs (</w:t>
            </w:r>
            <w:r>
              <w:t>1 in each key phase</w:t>
            </w:r>
            <w:r w:rsidR="0083175F">
              <w:t>) 90 minutes every afternoon</w:t>
            </w:r>
          </w:p>
        </w:tc>
        <w:tc>
          <w:tcPr>
            <w:tcW w:w="7226" w:type="dxa"/>
            <w:tcBorders>
              <w:bottom w:val="single" w:sz="4" w:space="0" w:color="auto"/>
            </w:tcBorders>
          </w:tcPr>
          <w:p w14:paraId="60172522" w14:textId="3F9E2965" w:rsidR="0083175F" w:rsidRDefault="0083175F" w:rsidP="007B79E4">
            <w:r>
              <w:t xml:space="preserve">Addressing individualised barriers to learning as identified by the class teacher, where applicable, to complete any </w:t>
            </w:r>
            <w:r w:rsidR="007B79E4">
              <w:t>SEN support</w:t>
            </w:r>
            <w:r>
              <w:t xml:space="preserve"> targets.</w:t>
            </w:r>
          </w:p>
        </w:tc>
        <w:tc>
          <w:tcPr>
            <w:tcW w:w="2361" w:type="dxa"/>
            <w:gridSpan w:val="2"/>
            <w:tcBorders>
              <w:bottom w:val="single" w:sz="4" w:space="0" w:color="auto"/>
            </w:tcBorders>
          </w:tcPr>
          <w:p w14:paraId="5AE05A4D" w14:textId="7BF61399" w:rsidR="0083175F" w:rsidRDefault="00EE6F91">
            <w:r>
              <w:t>2,3,4</w:t>
            </w:r>
          </w:p>
        </w:tc>
        <w:tc>
          <w:tcPr>
            <w:tcW w:w="1508" w:type="dxa"/>
            <w:tcBorders>
              <w:bottom w:val="single" w:sz="4" w:space="0" w:color="auto"/>
            </w:tcBorders>
          </w:tcPr>
          <w:p w14:paraId="72F861FD" w14:textId="4312FBEB" w:rsidR="0083175F" w:rsidRDefault="00BC1897" w:rsidP="00755080">
            <w:r>
              <w:t>£</w:t>
            </w:r>
            <w:r w:rsidR="00755080">
              <w:t>18,412</w:t>
            </w:r>
          </w:p>
        </w:tc>
      </w:tr>
      <w:tr w:rsidR="00F97C9E" w14:paraId="5347B3C5" w14:textId="77777777" w:rsidTr="00091A3B">
        <w:tc>
          <w:tcPr>
            <w:tcW w:w="3553" w:type="dxa"/>
            <w:shd w:val="clear" w:color="auto" w:fill="99CCFF"/>
          </w:tcPr>
          <w:p w14:paraId="68822AEB" w14:textId="6AD7E54B" w:rsidR="00045691" w:rsidRDefault="00045691" w:rsidP="00045691">
            <w:pPr>
              <w:jc w:val="center"/>
              <w:rPr>
                <w:b/>
                <w:sz w:val="28"/>
                <w:szCs w:val="28"/>
              </w:rPr>
            </w:pPr>
            <w:r>
              <w:rPr>
                <w:b/>
                <w:sz w:val="28"/>
                <w:szCs w:val="28"/>
              </w:rPr>
              <w:t>Wider strategies</w:t>
            </w:r>
          </w:p>
          <w:p w14:paraId="64B56903" w14:textId="77777777" w:rsidR="00045691" w:rsidRPr="00045691" w:rsidRDefault="00045691" w:rsidP="00045691">
            <w:pPr>
              <w:jc w:val="center"/>
              <w:rPr>
                <w:b/>
                <w:sz w:val="28"/>
                <w:szCs w:val="28"/>
              </w:rPr>
            </w:pPr>
            <w:r>
              <w:rPr>
                <w:b/>
                <w:sz w:val="28"/>
                <w:szCs w:val="28"/>
              </w:rPr>
              <w:t xml:space="preserve">Attendance/ </w:t>
            </w:r>
            <w:proofErr w:type="spellStart"/>
            <w:r>
              <w:rPr>
                <w:b/>
                <w:sz w:val="28"/>
                <w:szCs w:val="28"/>
              </w:rPr>
              <w:t>well being</w:t>
            </w:r>
            <w:proofErr w:type="spellEnd"/>
            <w:r>
              <w:rPr>
                <w:b/>
                <w:sz w:val="28"/>
                <w:szCs w:val="28"/>
              </w:rPr>
              <w:t>/ behaviour</w:t>
            </w:r>
          </w:p>
        </w:tc>
        <w:tc>
          <w:tcPr>
            <w:tcW w:w="7226" w:type="dxa"/>
            <w:shd w:val="clear" w:color="auto" w:fill="99CCFF"/>
          </w:tcPr>
          <w:p w14:paraId="1E8A8AA8" w14:textId="77777777" w:rsidR="00045691" w:rsidRPr="00045691" w:rsidRDefault="00045691" w:rsidP="00045691">
            <w:pPr>
              <w:jc w:val="center"/>
              <w:rPr>
                <w:b/>
                <w:sz w:val="28"/>
                <w:szCs w:val="28"/>
              </w:rPr>
            </w:pPr>
            <w:r>
              <w:rPr>
                <w:b/>
                <w:sz w:val="28"/>
                <w:szCs w:val="28"/>
              </w:rPr>
              <w:t xml:space="preserve">Evidence </w:t>
            </w:r>
          </w:p>
        </w:tc>
        <w:tc>
          <w:tcPr>
            <w:tcW w:w="1617" w:type="dxa"/>
            <w:shd w:val="clear" w:color="auto" w:fill="99CCFF"/>
          </w:tcPr>
          <w:p w14:paraId="43F61E75" w14:textId="77777777" w:rsidR="00045691" w:rsidRPr="00045691" w:rsidRDefault="00045691" w:rsidP="00045691">
            <w:pPr>
              <w:jc w:val="center"/>
              <w:rPr>
                <w:b/>
                <w:sz w:val="28"/>
                <w:szCs w:val="28"/>
              </w:rPr>
            </w:pPr>
            <w:r>
              <w:rPr>
                <w:b/>
                <w:sz w:val="28"/>
                <w:szCs w:val="28"/>
              </w:rPr>
              <w:t xml:space="preserve">Challenge number addressed </w:t>
            </w:r>
          </w:p>
        </w:tc>
        <w:tc>
          <w:tcPr>
            <w:tcW w:w="2252" w:type="dxa"/>
            <w:gridSpan w:val="2"/>
            <w:shd w:val="clear" w:color="auto" w:fill="99CCFF"/>
          </w:tcPr>
          <w:p w14:paraId="53FB36A9" w14:textId="77777777" w:rsidR="00045691" w:rsidRDefault="00045691" w:rsidP="00045691">
            <w:pPr>
              <w:jc w:val="center"/>
              <w:rPr>
                <w:b/>
                <w:sz w:val="28"/>
                <w:szCs w:val="28"/>
              </w:rPr>
            </w:pPr>
            <w:r>
              <w:rPr>
                <w:b/>
                <w:sz w:val="28"/>
                <w:szCs w:val="28"/>
              </w:rPr>
              <w:t>Budgeted cost:</w:t>
            </w:r>
          </w:p>
          <w:p w14:paraId="676CC829" w14:textId="77777777" w:rsidR="00045691" w:rsidRPr="00045691" w:rsidRDefault="00045691" w:rsidP="00045691">
            <w:pPr>
              <w:jc w:val="center"/>
              <w:rPr>
                <w:b/>
                <w:sz w:val="28"/>
                <w:szCs w:val="28"/>
              </w:rPr>
            </w:pPr>
            <w:r>
              <w:rPr>
                <w:b/>
                <w:sz w:val="28"/>
                <w:szCs w:val="28"/>
              </w:rPr>
              <w:t>£</w:t>
            </w:r>
          </w:p>
        </w:tc>
      </w:tr>
      <w:tr w:rsidR="0083175F" w14:paraId="48BB7FE4" w14:textId="77777777" w:rsidTr="00091A3B">
        <w:tc>
          <w:tcPr>
            <w:tcW w:w="3553" w:type="dxa"/>
            <w:tcBorders>
              <w:bottom w:val="single" w:sz="4" w:space="0" w:color="auto"/>
            </w:tcBorders>
          </w:tcPr>
          <w:p w14:paraId="364CEFDF" w14:textId="409AFD8D" w:rsidR="0083175F" w:rsidRDefault="0083175F">
            <w:r>
              <w:t>Attendance rates are closely tracked</w:t>
            </w:r>
            <w:r w:rsidR="00C5224D">
              <w:t>.</w:t>
            </w:r>
          </w:p>
          <w:p w14:paraId="00C87578" w14:textId="565EC830" w:rsidR="00C5224D" w:rsidRDefault="00C5224D" w:rsidP="00512EDE">
            <w:r>
              <w:t>W</w:t>
            </w:r>
            <w:r w:rsidR="00512EDE">
              <w:t>hole school w</w:t>
            </w:r>
            <w:r>
              <w:t>ellbeing</w:t>
            </w:r>
            <w:r w:rsidR="00512EDE">
              <w:t xml:space="preserve"> strategies are promoted through</w:t>
            </w:r>
            <w:r w:rsidR="00FF5CB6">
              <w:t xml:space="preserve"> curriculum activities and small intervention group sessions. </w:t>
            </w:r>
            <w:r w:rsidR="00512EDE">
              <w:t xml:space="preserve"> </w:t>
            </w:r>
            <w:r>
              <w:t xml:space="preserve"> </w:t>
            </w:r>
          </w:p>
        </w:tc>
        <w:tc>
          <w:tcPr>
            <w:tcW w:w="7226" w:type="dxa"/>
            <w:tcBorders>
              <w:bottom w:val="single" w:sz="4" w:space="0" w:color="auto"/>
            </w:tcBorders>
          </w:tcPr>
          <w:p w14:paraId="1BF70394" w14:textId="3E01F0B6" w:rsidR="0083175F" w:rsidRDefault="00C5224D" w:rsidP="00AB72A3">
            <w:r>
              <w:t xml:space="preserve">Mrs </w:t>
            </w:r>
            <w:r w:rsidR="007B79E4">
              <w:t>Hogan</w:t>
            </w:r>
            <w:r>
              <w:t xml:space="preserve"> tracks attendance daily and follows </w:t>
            </w:r>
            <w:r w:rsidR="00AB72A3">
              <w:t>up any concerns with a member of</w:t>
            </w:r>
            <w:r>
              <w:t xml:space="preserve"> SLT</w:t>
            </w:r>
            <w:r w:rsidR="00AB72A3">
              <w:t xml:space="preserve"> or </w:t>
            </w:r>
            <w:proofErr w:type="spellStart"/>
            <w:r w:rsidR="00AB72A3">
              <w:t>EWO</w:t>
            </w:r>
            <w:proofErr w:type="spellEnd"/>
            <w:r w:rsidR="0062028A">
              <w:t>. Attendance to increase from 92.27% to 95</w:t>
            </w:r>
            <w:r w:rsidR="00AB72A3">
              <w:t>%</w:t>
            </w:r>
          </w:p>
          <w:p w14:paraId="254F3B76" w14:textId="09855478" w:rsidR="00AB72A3" w:rsidRDefault="00FF5CB6" w:rsidP="00AB72A3">
            <w:r>
              <w:t>An increase in c</w:t>
            </w:r>
            <w:r w:rsidR="00AB72A3">
              <w:t xml:space="preserve">hildren’s </w:t>
            </w:r>
            <w:r w:rsidR="004F7FEE">
              <w:t>self-confidence</w:t>
            </w:r>
            <w:r w:rsidR="00512EDE">
              <w:t xml:space="preserve">, </w:t>
            </w:r>
            <w:r w:rsidR="004F7FEE">
              <w:t>self-esteem</w:t>
            </w:r>
            <w:r>
              <w:t xml:space="preserve">, </w:t>
            </w:r>
            <w:r w:rsidR="00512EDE">
              <w:t>conc</w:t>
            </w:r>
            <w:r>
              <w:t>entration</w:t>
            </w:r>
            <w:r w:rsidR="00AB72A3">
              <w:t xml:space="preserve"> </w:t>
            </w:r>
            <w:r>
              <w:t>and behaviour and mental health</w:t>
            </w:r>
            <w:r w:rsidR="00555076">
              <w:t xml:space="preserve">. Shown through behaviour records, Star of the Week awards recognise mental health achievements, </w:t>
            </w:r>
            <w:r w:rsidR="000B13D7">
              <w:t xml:space="preserve">pupil voice to capture </w:t>
            </w:r>
            <w:r w:rsidR="004F7FEE">
              <w:t>self-confidence</w:t>
            </w:r>
            <w:r w:rsidR="000B13D7">
              <w:t xml:space="preserve"> and self esteem</w:t>
            </w:r>
          </w:p>
        </w:tc>
        <w:tc>
          <w:tcPr>
            <w:tcW w:w="1617" w:type="dxa"/>
            <w:tcBorders>
              <w:bottom w:val="single" w:sz="4" w:space="0" w:color="auto"/>
            </w:tcBorders>
          </w:tcPr>
          <w:p w14:paraId="22AA80D6" w14:textId="30184E54" w:rsidR="00AB72A3" w:rsidRPr="00AB72A3" w:rsidRDefault="004F7FEE" w:rsidP="00AB72A3">
            <w:r>
              <w:t>1</w:t>
            </w:r>
          </w:p>
        </w:tc>
        <w:tc>
          <w:tcPr>
            <w:tcW w:w="2252" w:type="dxa"/>
            <w:gridSpan w:val="2"/>
            <w:tcBorders>
              <w:bottom w:val="single" w:sz="4" w:space="0" w:color="auto"/>
            </w:tcBorders>
          </w:tcPr>
          <w:p w14:paraId="6BA8E08D" w14:textId="36A8D0B8" w:rsidR="0083175F" w:rsidRDefault="001546A4">
            <w:r>
              <w:t>£2400</w:t>
            </w:r>
          </w:p>
        </w:tc>
      </w:tr>
      <w:tr w:rsidR="004F7FEE" w14:paraId="0C4DA220" w14:textId="77777777" w:rsidTr="00091A3B">
        <w:tc>
          <w:tcPr>
            <w:tcW w:w="3553" w:type="dxa"/>
            <w:tcBorders>
              <w:bottom w:val="single" w:sz="4" w:space="0" w:color="auto"/>
            </w:tcBorders>
          </w:tcPr>
          <w:p w14:paraId="19516CF6" w14:textId="63CDC9D8" w:rsidR="004F7FEE" w:rsidRDefault="004F7FEE">
            <w:r>
              <w:t>Well-being of these children to be closely monitored.</w:t>
            </w:r>
          </w:p>
          <w:p w14:paraId="2E460E08" w14:textId="513141E1" w:rsidR="004F7FEE" w:rsidRDefault="004F7FEE">
            <w:r>
              <w:t xml:space="preserve">Referrals given to well-being lead if there is an issue with </w:t>
            </w:r>
            <w:r>
              <w:lastRenderedPageBreak/>
              <w:t xml:space="preserve">the child’s mental health. </w:t>
            </w:r>
          </w:p>
        </w:tc>
        <w:tc>
          <w:tcPr>
            <w:tcW w:w="7226" w:type="dxa"/>
            <w:tcBorders>
              <w:bottom w:val="single" w:sz="4" w:space="0" w:color="auto"/>
            </w:tcBorders>
          </w:tcPr>
          <w:p w14:paraId="0AD1FEE4" w14:textId="7A6A9911" w:rsidR="004F7FEE" w:rsidRDefault="004F7FEE" w:rsidP="00AB72A3">
            <w:r>
              <w:lastRenderedPageBreak/>
              <w:t xml:space="preserve">Mrs </w:t>
            </w:r>
            <w:proofErr w:type="spellStart"/>
            <w:r>
              <w:t>Vedvik</w:t>
            </w:r>
            <w:proofErr w:type="spellEnd"/>
            <w:r>
              <w:t xml:space="preserve"> is the well-being lead of the school. She will take referrals and plan accordingly; this may be in a small group intervention or on a 1:1 basis.</w:t>
            </w:r>
          </w:p>
          <w:p w14:paraId="50951D20" w14:textId="667F1011" w:rsidR="004F7FEE" w:rsidRDefault="004F7FEE" w:rsidP="00AB72A3">
            <w:r>
              <w:t xml:space="preserve">This is completed so that the children can regulate their emotions </w:t>
            </w:r>
            <w:r>
              <w:lastRenderedPageBreak/>
              <w:t>more effectively, reduce anxiety levels etc.</w:t>
            </w:r>
          </w:p>
        </w:tc>
        <w:tc>
          <w:tcPr>
            <w:tcW w:w="1617" w:type="dxa"/>
            <w:tcBorders>
              <w:bottom w:val="single" w:sz="4" w:space="0" w:color="auto"/>
            </w:tcBorders>
          </w:tcPr>
          <w:p w14:paraId="038B34C3" w14:textId="339855C9" w:rsidR="004F7FEE" w:rsidRDefault="004F7FEE" w:rsidP="00AB72A3">
            <w:r>
              <w:lastRenderedPageBreak/>
              <w:t>4</w:t>
            </w:r>
          </w:p>
        </w:tc>
        <w:tc>
          <w:tcPr>
            <w:tcW w:w="2252" w:type="dxa"/>
            <w:gridSpan w:val="2"/>
            <w:tcBorders>
              <w:bottom w:val="single" w:sz="4" w:space="0" w:color="auto"/>
            </w:tcBorders>
          </w:tcPr>
          <w:p w14:paraId="0E73D20B" w14:textId="13F4612D" w:rsidR="004F7FEE" w:rsidRDefault="006D12CD">
            <w:r>
              <w:t>£3942</w:t>
            </w:r>
          </w:p>
        </w:tc>
      </w:tr>
      <w:tr w:rsidR="001546A4" w14:paraId="4C68BA55" w14:textId="77777777" w:rsidTr="00091A3B">
        <w:tc>
          <w:tcPr>
            <w:tcW w:w="3553" w:type="dxa"/>
            <w:tcBorders>
              <w:bottom w:val="single" w:sz="4" w:space="0" w:color="auto"/>
            </w:tcBorders>
          </w:tcPr>
          <w:p w14:paraId="3E3E78CC" w14:textId="20410851" w:rsidR="001546A4" w:rsidRDefault="001546A4">
            <w:r>
              <w:lastRenderedPageBreak/>
              <w:t xml:space="preserve">Resources and equipment for PP children. </w:t>
            </w:r>
          </w:p>
        </w:tc>
        <w:tc>
          <w:tcPr>
            <w:tcW w:w="7226" w:type="dxa"/>
            <w:tcBorders>
              <w:bottom w:val="single" w:sz="4" w:space="0" w:color="auto"/>
            </w:tcBorders>
          </w:tcPr>
          <w:p w14:paraId="7DAD0512" w14:textId="273AA7CC" w:rsidR="001546A4" w:rsidRDefault="001546A4" w:rsidP="00AB72A3">
            <w:r>
              <w:t xml:space="preserve">Any equipment needed to support learning e.g. work books, </w:t>
            </w:r>
            <w:r w:rsidR="00755080">
              <w:t xml:space="preserve">uniform, </w:t>
            </w:r>
            <w:r>
              <w:t>laptops etc.</w:t>
            </w:r>
          </w:p>
        </w:tc>
        <w:tc>
          <w:tcPr>
            <w:tcW w:w="1617" w:type="dxa"/>
            <w:tcBorders>
              <w:bottom w:val="single" w:sz="4" w:space="0" w:color="auto"/>
            </w:tcBorders>
          </w:tcPr>
          <w:p w14:paraId="71A87102" w14:textId="77777777" w:rsidR="001546A4" w:rsidRDefault="001546A4" w:rsidP="00AB72A3"/>
        </w:tc>
        <w:tc>
          <w:tcPr>
            <w:tcW w:w="2252" w:type="dxa"/>
            <w:gridSpan w:val="2"/>
            <w:tcBorders>
              <w:bottom w:val="single" w:sz="4" w:space="0" w:color="auto"/>
            </w:tcBorders>
          </w:tcPr>
          <w:p w14:paraId="6604421A" w14:textId="765144DD" w:rsidR="001546A4" w:rsidRDefault="001546A4">
            <w:r>
              <w:t>£1400</w:t>
            </w:r>
          </w:p>
        </w:tc>
      </w:tr>
      <w:tr w:rsidR="00755080" w14:paraId="39E5C8F3" w14:textId="77777777" w:rsidTr="00091A3B">
        <w:tc>
          <w:tcPr>
            <w:tcW w:w="3553" w:type="dxa"/>
            <w:tcBorders>
              <w:bottom w:val="single" w:sz="4" w:space="0" w:color="auto"/>
            </w:tcBorders>
          </w:tcPr>
          <w:p w14:paraId="28693AA7" w14:textId="32288C2F" w:rsidR="00755080" w:rsidRDefault="00755080" w:rsidP="00755080">
            <w:r>
              <w:t>Allocation of monies for trip subsides including residential</w:t>
            </w:r>
          </w:p>
        </w:tc>
        <w:tc>
          <w:tcPr>
            <w:tcW w:w="7226" w:type="dxa"/>
            <w:tcBorders>
              <w:bottom w:val="single" w:sz="4" w:space="0" w:color="auto"/>
            </w:tcBorders>
          </w:tcPr>
          <w:p w14:paraId="67FBF2CE" w14:textId="5896AB68" w:rsidR="00755080" w:rsidRDefault="00755080" w:rsidP="00AB72A3">
            <w:r>
              <w:t>Financial support is giving to parents for the payment of trips</w:t>
            </w:r>
          </w:p>
        </w:tc>
        <w:tc>
          <w:tcPr>
            <w:tcW w:w="1617" w:type="dxa"/>
            <w:tcBorders>
              <w:bottom w:val="single" w:sz="4" w:space="0" w:color="auto"/>
            </w:tcBorders>
          </w:tcPr>
          <w:p w14:paraId="479EB662" w14:textId="77777777" w:rsidR="00755080" w:rsidRDefault="00755080" w:rsidP="00AB72A3"/>
        </w:tc>
        <w:tc>
          <w:tcPr>
            <w:tcW w:w="2252" w:type="dxa"/>
            <w:gridSpan w:val="2"/>
            <w:tcBorders>
              <w:bottom w:val="single" w:sz="4" w:space="0" w:color="auto"/>
            </w:tcBorders>
          </w:tcPr>
          <w:p w14:paraId="2EC79682" w14:textId="10440FFC" w:rsidR="00755080" w:rsidRDefault="00755080">
            <w:r>
              <w:t>£2600</w:t>
            </w:r>
          </w:p>
        </w:tc>
      </w:tr>
      <w:tr w:rsidR="009F06F9" w:rsidRPr="009F06F9" w14:paraId="29981D69" w14:textId="77777777" w:rsidTr="00091A3B">
        <w:tc>
          <w:tcPr>
            <w:tcW w:w="10779" w:type="dxa"/>
            <w:gridSpan w:val="2"/>
            <w:shd w:val="clear" w:color="auto" w:fill="99CCFF"/>
          </w:tcPr>
          <w:p w14:paraId="5C261708" w14:textId="352C3311" w:rsidR="009F06F9" w:rsidRPr="009F06F9" w:rsidRDefault="009F06F9" w:rsidP="009F06F9">
            <w:pPr>
              <w:jc w:val="center"/>
              <w:rPr>
                <w:b/>
                <w:sz w:val="28"/>
                <w:szCs w:val="28"/>
              </w:rPr>
            </w:pPr>
            <w:r w:rsidRPr="009F06F9">
              <w:rPr>
                <w:b/>
                <w:sz w:val="28"/>
                <w:szCs w:val="28"/>
              </w:rPr>
              <w:t>Total budgeted cost</w:t>
            </w:r>
          </w:p>
        </w:tc>
        <w:tc>
          <w:tcPr>
            <w:tcW w:w="3869" w:type="dxa"/>
            <w:gridSpan w:val="3"/>
            <w:shd w:val="clear" w:color="auto" w:fill="99CCFF"/>
          </w:tcPr>
          <w:p w14:paraId="3C4E7981" w14:textId="6ED3E79C" w:rsidR="009F06F9" w:rsidRPr="009F06F9" w:rsidRDefault="001546A4" w:rsidP="00755080">
            <w:pPr>
              <w:jc w:val="center"/>
              <w:rPr>
                <w:b/>
                <w:sz w:val="28"/>
                <w:szCs w:val="28"/>
              </w:rPr>
            </w:pPr>
            <w:r>
              <w:rPr>
                <w:b/>
                <w:sz w:val="28"/>
                <w:szCs w:val="28"/>
              </w:rPr>
              <w:t>£</w:t>
            </w:r>
            <w:r w:rsidR="00755080">
              <w:rPr>
                <w:b/>
                <w:sz w:val="28"/>
                <w:szCs w:val="28"/>
              </w:rPr>
              <w:t>93, 027</w:t>
            </w:r>
          </w:p>
        </w:tc>
      </w:tr>
    </w:tbl>
    <w:tbl>
      <w:tblPr>
        <w:tblStyle w:val="TableGrid"/>
        <w:tblpPr w:leftFromText="180" w:rightFromText="180" w:vertAnchor="text" w:horzAnchor="margin" w:tblpY="451"/>
        <w:tblW w:w="14709" w:type="dxa"/>
        <w:tblLook w:val="04A0" w:firstRow="1" w:lastRow="0" w:firstColumn="1" w:lastColumn="0" w:noHBand="0" w:noVBand="1"/>
      </w:tblPr>
      <w:tblGrid>
        <w:gridCol w:w="7088"/>
        <w:gridCol w:w="7621"/>
      </w:tblGrid>
      <w:tr w:rsidR="00091A3B" w14:paraId="0D9E3323" w14:textId="77777777" w:rsidTr="00CC7F9A">
        <w:tc>
          <w:tcPr>
            <w:tcW w:w="14709" w:type="dxa"/>
            <w:gridSpan w:val="2"/>
            <w:shd w:val="clear" w:color="auto" w:fill="99CCFF"/>
          </w:tcPr>
          <w:p w14:paraId="66DB7ED9" w14:textId="77777777" w:rsidR="00091A3B" w:rsidRDefault="00091A3B" w:rsidP="00091A3B">
            <w:r w:rsidRPr="009F06F9">
              <w:rPr>
                <w:b/>
                <w:sz w:val="28"/>
                <w:szCs w:val="28"/>
              </w:rPr>
              <w:t>Pupil Premium Strategy outcomes</w:t>
            </w:r>
          </w:p>
        </w:tc>
      </w:tr>
      <w:tr w:rsidR="00091A3B" w14:paraId="237C28D2" w14:textId="77777777" w:rsidTr="00CC7F9A">
        <w:tc>
          <w:tcPr>
            <w:tcW w:w="14709" w:type="dxa"/>
            <w:gridSpan w:val="2"/>
            <w:tcBorders>
              <w:bottom w:val="single" w:sz="4" w:space="0" w:color="auto"/>
            </w:tcBorders>
          </w:tcPr>
          <w:p w14:paraId="6C8DD387" w14:textId="7FF830A1" w:rsidR="009F3463" w:rsidRDefault="00931ACD" w:rsidP="00931ACD">
            <w:pPr>
              <w:spacing w:before="120"/>
              <w:rPr>
                <w:color w:val="auto"/>
              </w:rPr>
            </w:pPr>
            <w:r w:rsidRPr="00931ACD">
              <w:rPr>
                <w:color w:val="auto"/>
              </w:rPr>
              <w:t xml:space="preserve">PP students to reach our whole school benchmark for attendance. </w:t>
            </w:r>
          </w:p>
          <w:p w14:paraId="6E5AC877" w14:textId="2C906052" w:rsidR="00931ACD" w:rsidRPr="00E728C0" w:rsidRDefault="00E728C0" w:rsidP="00931ACD">
            <w:pPr>
              <w:spacing w:before="120"/>
              <w:rPr>
                <w:color w:val="00B050"/>
              </w:rPr>
            </w:pPr>
            <w:r>
              <w:rPr>
                <w:color w:val="00B050"/>
              </w:rPr>
              <w:t xml:space="preserve">Mrs Hogan has looked at all the attendance of the PP children this year. </w:t>
            </w:r>
            <w:r w:rsidR="00931ACD" w:rsidRPr="00E728C0">
              <w:rPr>
                <w:color w:val="00B050"/>
              </w:rPr>
              <w:t xml:space="preserve">The benchmark for the school </w:t>
            </w:r>
            <w:r w:rsidR="000F4519" w:rsidRPr="00E728C0">
              <w:rPr>
                <w:color w:val="00B050"/>
              </w:rPr>
              <w:t xml:space="preserve">was </w:t>
            </w:r>
            <w:r>
              <w:rPr>
                <w:color w:val="00B050"/>
              </w:rPr>
              <w:t>94%, which is the national average.</w:t>
            </w:r>
            <w:r w:rsidR="000F4519" w:rsidRPr="00E728C0">
              <w:rPr>
                <w:color w:val="00B050"/>
              </w:rPr>
              <w:t xml:space="preserve"> </w:t>
            </w:r>
            <w:r>
              <w:rPr>
                <w:color w:val="00B050"/>
              </w:rPr>
              <w:t xml:space="preserve">Last year, </w:t>
            </w:r>
            <w:r w:rsidRPr="00E728C0">
              <w:rPr>
                <w:color w:val="00B050"/>
              </w:rPr>
              <w:t>The attendance</w:t>
            </w:r>
            <w:r>
              <w:rPr>
                <w:color w:val="00B050"/>
              </w:rPr>
              <w:t xml:space="preserve"> of the Pupil Premium children was</w:t>
            </w:r>
            <w:r w:rsidRPr="00E728C0">
              <w:rPr>
                <w:color w:val="00B050"/>
              </w:rPr>
              <w:t xml:space="preserve"> 92.27% but </w:t>
            </w:r>
            <w:r>
              <w:rPr>
                <w:color w:val="00B050"/>
              </w:rPr>
              <w:t>needed</w:t>
            </w:r>
            <w:r w:rsidRPr="00E728C0">
              <w:rPr>
                <w:color w:val="00B050"/>
              </w:rPr>
              <w:t xml:space="preserve"> to be more in line with the non PP children which </w:t>
            </w:r>
            <w:r>
              <w:rPr>
                <w:color w:val="00B050"/>
              </w:rPr>
              <w:t>was</w:t>
            </w:r>
            <w:r w:rsidRPr="00E728C0">
              <w:rPr>
                <w:color w:val="00B050"/>
              </w:rPr>
              <w:t xml:space="preserve"> 93.18%. </w:t>
            </w:r>
            <w:r>
              <w:rPr>
                <w:color w:val="00B050"/>
              </w:rPr>
              <w:t xml:space="preserve">Currently the attendance for PP children is </w:t>
            </w:r>
            <w:r w:rsidR="000C2E8D">
              <w:rPr>
                <w:color w:val="00B050"/>
              </w:rPr>
              <w:t>89.15% which is lower than last year. However, there are a few children who have joined that the attendance has impacted on the whole figure with one being as low as 35%. This will continue to be a priority for next year.</w:t>
            </w:r>
          </w:p>
          <w:p w14:paraId="0AEDA97A" w14:textId="77777777" w:rsidR="00931ACD" w:rsidRDefault="00931ACD" w:rsidP="00931ACD">
            <w:pPr>
              <w:spacing w:before="120"/>
              <w:rPr>
                <w:color w:val="auto"/>
              </w:rPr>
            </w:pPr>
            <w:r w:rsidRPr="00931ACD">
              <w:rPr>
                <w:color w:val="auto"/>
              </w:rPr>
              <w:t xml:space="preserve">Sessions with allocated Wellbeing teacher to address anxiety and wellbeing </w:t>
            </w:r>
          </w:p>
          <w:p w14:paraId="20B88370" w14:textId="08F3C759" w:rsidR="000F4519" w:rsidRPr="000C2E8D" w:rsidRDefault="000C2E8D" w:rsidP="00931ACD">
            <w:pPr>
              <w:spacing w:before="120"/>
              <w:rPr>
                <w:color w:val="00B050"/>
              </w:rPr>
            </w:pPr>
            <w:r>
              <w:rPr>
                <w:color w:val="00B050"/>
              </w:rPr>
              <w:t xml:space="preserve">Through pupil progress meetings, the pupil premium children were discussed and any that needed support with their emotional wellbeing. These children have been referred to our wellbeing lead to complete sessions with them. A number of families have also been </w:t>
            </w:r>
            <w:r>
              <w:rPr>
                <w:color w:val="00B050"/>
              </w:rPr>
              <w:lastRenderedPageBreak/>
              <w:t xml:space="preserve">discussed at TAS meetings to support families. </w:t>
            </w:r>
          </w:p>
          <w:p w14:paraId="5A8B5FD2" w14:textId="77777777" w:rsidR="00931ACD" w:rsidRDefault="00931ACD" w:rsidP="00931ACD">
            <w:pPr>
              <w:spacing w:before="120"/>
              <w:rPr>
                <w:color w:val="auto"/>
              </w:rPr>
            </w:pPr>
            <w:r w:rsidRPr="00931ACD">
              <w:rPr>
                <w:color w:val="auto"/>
              </w:rPr>
              <w:t>To address the reading attainment and maths attainment in targeted Year Groups through intervention teaching</w:t>
            </w:r>
          </w:p>
          <w:p w14:paraId="619725E5" w14:textId="7975F033" w:rsidR="000F4519" w:rsidRPr="00931ACD" w:rsidRDefault="000C2E8D" w:rsidP="00931ACD">
            <w:pPr>
              <w:spacing w:before="120"/>
              <w:rPr>
                <w:color w:val="auto"/>
              </w:rPr>
            </w:pPr>
            <w:r>
              <w:rPr>
                <w:color w:val="00B050"/>
              </w:rPr>
              <w:t>Last year, r</w:t>
            </w:r>
            <w:r w:rsidRPr="000C2E8D">
              <w:rPr>
                <w:color w:val="00B050"/>
              </w:rPr>
              <w:t xml:space="preserve">eading in Year 2 PP </w:t>
            </w:r>
            <w:r>
              <w:rPr>
                <w:color w:val="00B050"/>
              </w:rPr>
              <w:t>was</w:t>
            </w:r>
            <w:r w:rsidRPr="000C2E8D">
              <w:rPr>
                <w:color w:val="00B050"/>
              </w:rPr>
              <w:t xml:space="preserve"> below average (10%) and Maths in Year 3 </w:t>
            </w:r>
            <w:r>
              <w:rPr>
                <w:color w:val="00B050"/>
              </w:rPr>
              <w:t>was</w:t>
            </w:r>
            <w:r w:rsidRPr="000C2E8D">
              <w:rPr>
                <w:color w:val="00B050"/>
              </w:rPr>
              <w:t xml:space="preserve"> 28%, these are both lower than the Non-Pupil Premium children.</w:t>
            </w:r>
            <w:r>
              <w:rPr>
                <w:color w:val="00B050"/>
              </w:rPr>
              <w:t xml:space="preserve"> This year, during the appraisal cycle the</w:t>
            </w:r>
            <w:r w:rsidR="008D7789">
              <w:rPr>
                <w:color w:val="00B050"/>
              </w:rPr>
              <w:t xml:space="preserve"> </w:t>
            </w:r>
            <w:proofErr w:type="spellStart"/>
            <w:r w:rsidR="008D7789">
              <w:rPr>
                <w:color w:val="00B050"/>
              </w:rPr>
              <w:t>DHT</w:t>
            </w:r>
            <w:proofErr w:type="spellEnd"/>
            <w:r w:rsidR="008D7789">
              <w:rPr>
                <w:color w:val="00B050"/>
              </w:rPr>
              <w:t xml:space="preserve"> has asked the TAs to name a number of PP children that they would do work with over the course of the year. These children were discussed with both teachers and teaching assistants during pupil progress meetings. The cohort of children in Year 2 PP that was at 10% is now at 56%, however, this is still at 23% gap to non PP children. The year 3 children, now in Year 4 have increased to 79% through interventions. There is still a gap with non PP children.</w:t>
            </w:r>
          </w:p>
          <w:p w14:paraId="4EDCC518" w14:textId="77777777" w:rsidR="00931ACD" w:rsidRDefault="00931ACD" w:rsidP="00931ACD">
            <w:pPr>
              <w:spacing w:before="120"/>
              <w:rPr>
                <w:color w:val="auto"/>
              </w:rPr>
            </w:pPr>
            <w:r w:rsidRPr="00931ACD">
              <w:rPr>
                <w:color w:val="auto"/>
              </w:rPr>
              <w:t>To look at the child’s progress across their core subjects, ensuring they meet in RWM.</w:t>
            </w:r>
          </w:p>
          <w:p w14:paraId="3C8CC898" w14:textId="77777777" w:rsidR="000F4519" w:rsidRDefault="008D7789" w:rsidP="00931ACD">
            <w:pPr>
              <w:spacing w:before="120"/>
              <w:rPr>
                <w:color w:val="00B050"/>
              </w:rPr>
            </w:pPr>
            <w:r>
              <w:rPr>
                <w:color w:val="00B050"/>
              </w:rPr>
              <w:t>RWM for Year 1-3 has increased by 10% since last year. This is becoming more online with our non PP children. This was closely monitored in pupil progress meetings.</w:t>
            </w:r>
          </w:p>
          <w:p w14:paraId="6F6E8047" w14:textId="77777777" w:rsidR="008D7789" w:rsidRDefault="008D7789" w:rsidP="00931ACD">
            <w:pPr>
              <w:spacing w:before="120"/>
              <w:rPr>
                <w:color w:val="00B050"/>
              </w:rPr>
            </w:pPr>
          </w:p>
          <w:p w14:paraId="091C7333" w14:textId="07493EDF" w:rsidR="008D7789" w:rsidRPr="008D7789" w:rsidRDefault="008D7789" w:rsidP="00931ACD">
            <w:pPr>
              <w:spacing w:before="120"/>
              <w:rPr>
                <w:color w:val="00B050"/>
              </w:rPr>
            </w:pPr>
            <w:r>
              <w:rPr>
                <w:color w:val="00B050"/>
              </w:rPr>
              <w:t>Next year as part of the plan, all PP children will have a planning sheet that will detail interventions that they are taking part in and the data will be inputted every term. The teaching assistants will still have PP children as part of their appraisal targets.</w:t>
            </w:r>
            <w:bookmarkStart w:id="0" w:name="_GoBack"/>
            <w:bookmarkEnd w:id="0"/>
          </w:p>
        </w:tc>
      </w:tr>
      <w:tr w:rsidR="00091A3B" w14:paraId="69F3D155" w14:textId="77777777" w:rsidTr="00CC7F9A">
        <w:tc>
          <w:tcPr>
            <w:tcW w:w="14709" w:type="dxa"/>
            <w:gridSpan w:val="2"/>
            <w:tcBorders>
              <w:bottom w:val="single" w:sz="4" w:space="0" w:color="auto"/>
            </w:tcBorders>
            <w:shd w:val="clear" w:color="auto" w:fill="99CCFF"/>
          </w:tcPr>
          <w:p w14:paraId="6D36CA17" w14:textId="77777777" w:rsidR="00091A3B" w:rsidRPr="009F06F9" w:rsidRDefault="00091A3B" w:rsidP="00091A3B">
            <w:pPr>
              <w:jc w:val="center"/>
              <w:rPr>
                <w:b/>
                <w:sz w:val="28"/>
                <w:szCs w:val="28"/>
              </w:rPr>
            </w:pPr>
            <w:r w:rsidRPr="009F06F9">
              <w:rPr>
                <w:b/>
                <w:sz w:val="28"/>
                <w:szCs w:val="28"/>
              </w:rPr>
              <w:lastRenderedPageBreak/>
              <w:t>Externally provided programmes</w:t>
            </w:r>
          </w:p>
        </w:tc>
      </w:tr>
      <w:tr w:rsidR="00091A3B" w14:paraId="3E0BA1AD" w14:textId="77777777" w:rsidTr="00CC7F9A">
        <w:tc>
          <w:tcPr>
            <w:tcW w:w="7088" w:type="dxa"/>
            <w:shd w:val="clear" w:color="auto" w:fill="99CCFF"/>
          </w:tcPr>
          <w:p w14:paraId="49B2A92F" w14:textId="77777777" w:rsidR="00091A3B" w:rsidRPr="009F06F9" w:rsidRDefault="00091A3B" w:rsidP="00091A3B">
            <w:pPr>
              <w:spacing w:before="120"/>
              <w:jc w:val="center"/>
              <w:rPr>
                <w:b/>
                <w:i/>
                <w:sz w:val="28"/>
                <w:szCs w:val="28"/>
              </w:rPr>
            </w:pPr>
            <w:r w:rsidRPr="009F06F9">
              <w:rPr>
                <w:b/>
                <w:i/>
                <w:sz w:val="28"/>
                <w:szCs w:val="28"/>
              </w:rPr>
              <w:t>Programme</w:t>
            </w:r>
          </w:p>
        </w:tc>
        <w:tc>
          <w:tcPr>
            <w:tcW w:w="7621" w:type="dxa"/>
            <w:shd w:val="clear" w:color="auto" w:fill="99CCFF"/>
          </w:tcPr>
          <w:p w14:paraId="66113ADA" w14:textId="77777777" w:rsidR="00091A3B" w:rsidRPr="009F06F9" w:rsidRDefault="00091A3B" w:rsidP="00091A3B">
            <w:pPr>
              <w:jc w:val="center"/>
              <w:rPr>
                <w:b/>
                <w:sz w:val="28"/>
                <w:szCs w:val="28"/>
              </w:rPr>
            </w:pPr>
            <w:r w:rsidRPr="009F06F9">
              <w:rPr>
                <w:b/>
                <w:sz w:val="28"/>
                <w:szCs w:val="28"/>
              </w:rPr>
              <w:t>Provider</w:t>
            </w:r>
          </w:p>
        </w:tc>
      </w:tr>
      <w:tr w:rsidR="00091A3B" w14:paraId="5725B391" w14:textId="77777777" w:rsidTr="00CC7F9A">
        <w:tc>
          <w:tcPr>
            <w:tcW w:w="7088" w:type="dxa"/>
            <w:tcBorders>
              <w:bottom w:val="single" w:sz="4" w:space="0" w:color="auto"/>
            </w:tcBorders>
          </w:tcPr>
          <w:p w14:paraId="5F463393" w14:textId="787D82F2" w:rsidR="00091A3B" w:rsidRDefault="00B1576F" w:rsidP="00091A3B">
            <w:pPr>
              <w:spacing w:before="120"/>
              <w:rPr>
                <w:i/>
              </w:rPr>
            </w:pPr>
            <w:r>
              <w:rPr>
                <w:i/>
              </w:rPr>
              <w:t xml:space="preserve">Residential subsidised for Pupil Premium children for Year 5/6 </w:t>
            </w:r>
            <w:r>
              <w:rPr>
                <w:i/>
              </w:rPr>
              <w:lastRenderedPageBreak/>
              <w:t>children.</w:t>
            </w:r>
          </w:p>
        </w:tc>
        <w:tc>
          <w:tcPr>
            <w:tcW w:w="7621" w:type="dxa"/>
            <w:tcBorders>
              <w:bottom w:val="single" w:sz="4" w:space="0" w:color="auto"/>
            </w:tcBorders>
          </w:tcPr>
          <w:p w14:paraId="2335846B" w14:textId="697CA45E" w:rsidR="00091A3B" w:rsidRDefault="00B1576F" w:rsidP="00091A3B">
            <w:proofErr w:type="spellStart"/>
            <w:r>
              <w:lastRenderedPageBreak/>
              <w:t>YHA</w:t>
            </w:r>
            <w:proofErr w:type="spellEnd"/>
            <w:r>
              <w:t>/Robinwood.</w:t>
            </w:r>
            <w:r w:rsidR="00755080">
              <w:t xml:space="preserve"> </w:t>
            </w:r>
          </w:p>
        </w:tc>
      </w:tr>
    </w:tbl>
    <w:p w14:paraId="02ABF34E" w14:textId="77777777" w:rsidR="009F06F9" w:rsidRDefault="009F06F9"/>
    <w:sectPr w:rsidR="009F06F9" w:rsidSect="00FB4549">
      <w:pgSz w:w="16840" w:h="11900" w:orient="landscape"/>
      <w:pgMar w:top="1800" w:right="1440" w:bottom="18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4549"/>
    <w:rsid w:val="000209AD"/>
    <w:rsid w:val="00032821"/>
    <w:rsid w:val="00045691"/>
    <w:rsid w:val="00091A3B"/>
    <w:rsid w:val="000B13D7"/>
    <w:rsid w:val="000C2E8D"/>
    <w:rsid w:val="000E7436"/>
    <w:rsid w:val="000F4519"/>
    <w:rsid w:val="00102983"/>
    <w:rsid w:val="001546A4"/>
    <w:rsid w:val="001F0D84"/>
    <w:rsid w:val="001F2579"/>
    <w:rsid w:val="002A19E7"/>
    <w:rsid w:val="002B1E48"/>
    <w:rsid w:val="002C55F5"/>
    <w:rsid w:val="002C6EFC"/>
    <w:rsid w:val="002D3A99"/>
    <w:rsid w:val="003463B9"/>
    <w:rsid w:val="003A757D"/>
    <w:rsid w:val="003D1C1F"/>
    <w:rsid w:val="003E27FD"/>
    <w:rsid w:val="0044118C"/>
    <w:rsid w:val="00460576"/>
    <w:rsid w:val="004D4B22"/>
    <w:rsid w:val="004F7FEE"/>
    <w:rsid w:val="005120CE"/>
    <w:rsid w:val="00512EDE"/>
    <w:rsid w:val="00520DCE"/>
    <w:rsid w:val="00555076"/>
    <w:rsid w:val="00583073"/>
    <w:rsid w:val="005C34AF"/>
    <w:rsid w:val="005E21EE"/>
    <w:rsid w:val="0062028A"/>
    <w:rsid w:val="00694320"/>
    <w:rsid w:val="00697A7C"/>
    <w:rsid w:val="006B15C6"/>
    <w:rsid w:val="006B3BC5"/>
    <w:rsid w:val="006D12CD"/>
    <w:rsid w:val="006D71C5"/>
    <w:rsid w:val="00755080"/>
    <w:rsid w:val="00783F81"/>
    <w:rsid w:val="007B79E4"/>
    <w:rsid w:val="007C3EA7"/>
    <w:rsid w:val="0083175F"/>
    <w:rsid w:val="00834782"/>
    <w:rsid w:val="008A4F0B"/>
    <w:rsid w:val="008C4823"/>
    <w:rsid w:val="008D7789"/>
    <w:rsid w:val="00903CB2"/>
    <w:rsid w:val="00931ACD"/>
    <w:rsid w:val="00932A54"/>
    <w:rsid w:val="00945E70"/>
    <w:rsid w:val="009C40DF"/>
    <w:rsid w:val="009F06F9"/>
    <w:rsid w:val="009F3375"/>
    <w:rsid w:val="009F3463"/>
    <w:rsid w:val="00A13B03"/>
    <w:rsid w:val="00AA3577"/>
    <w:rsid w:val="00AB2C2E"/>
    <w:rsid w:val="00AB72A3"/>
    <w:rsid w:val="00B1576F"/>
    <w:rsid w:val="00B62B45"/>
    <w:rsid w:val="00BC1897"/>
    <w:rsid w:val="00C5224D"/>
    <w:rsid w:val="00C92846"/>
    <w:rsid w:val="00CC7F9A"/>
    <w:rsid w:val="00D73DC4"/>
    <w:rsid w:val="00DA7C7A"/>
    <w:rsid w:val="00DC0C75"/>
    <w:rsid w:val="00E728C0"/>
    <w:rsid w:val="00E8345D"/>
    <w:rsid w:val="00EE6F91"/>
    <w:rsid w:val="00F97C9E"/>
    <w:rsid w:val="00FB4549"/>
    <w:rsid w:val="00FC64F7"/>
    <w:rsid w:val="00FF5C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980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4549"/>
    <w:pPr>
      <w:suppressAutoHyphens/>
      <w:autoSpaceDN w:val="0"/>
      <w:spacing w:after="240" w:line="288" w:lineRule="auto"/>
    </w:pPr>
    <w:rPr>
      <w:rFonts w:ascii="Arial" w:eastAsia="Times New Roman" w:hAnsi="Arial" w:cs="Times New Roman"/>
      <w:color w:val="0D0D0D"/>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er">
    <w:name w:val="TableHeader"/>
    <w:rsid w:val="00FB4549"/>
    <w:pPr>
      <w:suppressAutoHyphens/>
      <w:autoSpaceDN w:val="0"/>
      <w:spacing w:before="60" w:after="60"/>
      <w:ind w:left="57" w:right="57"/>
      <w:jc w:val="center"/>
    </w:pPr>
    <w:rPr>
      <w:rFonts w:ascii="Arial" w:eastAsia="Times New Roman" w:hAnsi="Arial" w:cs="Times New Roman"/>
      <w:b/>
      <w:color w:val="0D0D0D"/>
      <w:lang w:val="en-GB" w:eastAsia="en-GB"/>
    </w:rPr>
  </w:style>
  <w:style w:type="paragraph" w:customStyle="1" w:styleId="TableRow">
    <w:name w:val="TableRow"/>
    <w:rsid w:val="00FB4549"/>
    <w:pPr>
      <w:suppressAutoHyphens/>
      <w:autoSpaceDN w:val="0"/>
      <w:spacing w:before="60" w:after="60"/>
      <w:ind w:left="57" w:right="57"/>
    </w:pPr>
    <w:rPr>
      <w:rFonts w:ascii="Arial" w:eastAsia="Times New Roman" w:hAnsi="Arial" w:cs="Times New Roman"/>
      <w:color w:val="0D0D0D"/>
      <w:lang w:val="en-GB" w:eastAsia="en-GB"/>
    </w:rPr>
  </w:style>
  <w:style w:type="table" w:styleId="TableGrid">
    <w:name w:val="Table Grid"/>
    <w:basedOn w:val="TableNormal"/>
    <w:uiPriority w:val="59"/>
    <w:rsid w:val="00FB454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C3EA7"/>
    <w:pPr>
      <w:widowControl w:val="0"/>
      <w:autoSpaceDE w:val="0"/>
      <w:autoSpaceDN w:val="0"/>
      <w:adjustRightInd w:val="0"/>
    </w:pPr>
    <w:rPr>
      <w:rFonts w:ascii="Arial" w:hAnsi="Arial" w:cs="Arial"/>
      <w:color w:val="000000"/>
    </w:rPr>
  </w:style>
  <w:style w:type="paragraph" w:styleId="BalloonText">
    <w:name w:val="Balloon Text"/>
    <w:basedOn w:val="Normal"/>
    <w:link w:val="BalloonTextChar"/>
    <w:uiPriority w:val="99"/>
    <w:semiHidden/>
    <w:unhideWhenUsed/>
    <w:rsid w:val="004D4B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B22"/>
    <w:rPr>
      <w:rFonts w:ascii="Tahoma" w:eastAsia="Times New Roman" w:hAnsi="Tahoma" w:cs="Tahoma"/>
      <w:color w:val="0D0D0D"/>
      <w:sz w:val="16"/>
      <w:szCs w:val="16"/>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4549"/>
    <w:pPr>
      <w:suppressAutoHyphens/>
      <w:autoSpaceDN w:val="0"/>
      <w:spacing w:after="240" w:line="288" w:lineRule="auto"/>
    </w:pPr>
    <w:rPr>
      <w:rFonts w:ascii="Arial" w:eastAsia="Times New Roman" w:hAnsi="Arial" w:cs="Times New Roman"/>
      <w:color w:val="0D0D0D"/>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er">
    <w:name w:val="TableHeader"/>
    <w:rsid w:val="00FB4549"/>
    <w:pPr>
      <w:suppressAutoHyphens/>
      <w:autoSpaceDN w:val="0"/>
      <w:spacing w:before="60" w:after="60"/>
      <w:ind w:left="57" w:right="57"/>
      <w:jc w:val="center"/>
    </w:pPr>
    <w:rPr>
      <w:rFonts w:ascii="Arial" w:eastAsia="Times New Roman" w:hAnsi="Arial" w:cs="Times New Roman"/>
      <w:b/>
      <w:color w:val="0D0D0D"/>
      <w:lang w:val="en-GB" w:eastAsia="en-GB"/>
    </w:rPr>
  </w:style>
  <w:style w:type="paragraph" w:customStyle="1" w:styleId="TableRow">
    <w:name w:val="TableRow"/>
    <w:rsid w:val="00FB4549"/>
    <w:pPr>
      <w:suppressAutoHyphens/>
      <w:autoSpaceDN w:val="0"/>
      <w:spacing w:before="60" w:after="60"/>
      <w:ind w:left="57" w:right="57"/>
    </w:pPr>
    <w:rPr>
      <w:rFonts w:ascii="Arial" w:eastAsia="Times New Roman" w:hAnsi="Arial" w:cs="Times New Roman"/>
      <w:color w:val="0D0D0D"/>
      <w:lang w:val="en-GB" w:eastAsia="en-GB"/>
    </w:rPr>
  </w:style>
  <w:style w:type="table" w:styleId="TableGrid">
    <w:name w:val="Table Grid"/>
    <w:basedOn w:val="TableNormal"/>
    <w:uiPriority w:val="59"/>
    <w:rsid w:val="00FB454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C3EA7"/>
    <w:pPr>
      <w:widowControl w:val="0"/>
      <w:autoSpaceDE w:val="0"/>
      <w:autoSpaceDN w:val="0"/>
      <w:adjustRightInd w:val="0"/>
    </w:pPr>
    <w:rPr>
      <w:rFonts w:ascii="Arial" w:hAnsi="Arial" w:cs="Arial"/>
      <w:color w:val="000000"/>
    </w:rPr>
  </w:style>
  <w:style w:type="paragraph" w:styleId="BalloonText">
    <w:name w:val="Balloon Text"/>
    <w:basedOn w:val="Normal"/>
    <w:link w:val="BalloonTextChar"/>
    <w:uiPriority w:val="99"/>
    <w:semiHidden/>
    <w:unhideWhenUsed/>
    <w:rsid w:val="004D4B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B22"/>
    <w:rPr>
      <w:rFonts w:ascii="Tahoma" w:eastAsia="Times New Roman" w:hAnsi="Tahoma" w:cs="Tahoma"/>
      <w:color w:val="0D0D0D"/>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879224">
      <w:bodyDiv w:val="1"/>
      <w:marLeft w:val="0"/>
      <w:marRight w:val="0"/>
      <w:marTop w:val="0"/>
      <w:marBottom w:val="0"/>
      <w:divBdr>
        <w:top w:val="none" w:sz="0" w:space="0" w:color="auto"/>
        <w:left w:val="none" w:sz="0" w:space="0" w:color="auto"/>
        <w:bottom w:val="none" w:sz="0" w:space="0" w:color="auto"/>
        <w:right w:val="none" w:sz="0" w:space="0" w:color="auto"/>
      </w:divBdr>
    </w:div>
    <w:div w:id="1268581750">
      <w:bodyDiv w:val="1"/>
      <w:marLeft w:val="0"/>
      <w:marRight w:val="0"/>
      <w:marTop w:val="0"/>
      <w:marBottom w:val="0"/>
      <w:divBdr>
        <w:top w:val="none" w:sz="0" w:space="0" w:color="auto"/>
        <w:left w:val="none" w:sz="0" w:space="0" w:color="auto"/>
        <w:bottom w:val="none" w:sz="0" w:space="0" w:color="auto"/>
        <w:right w:val="none" w:sz="0" w:space="0" w:color="auto"/>
      </w:divBdr>
    </w:div>
    <w:div w:id="1325629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8</Pages>
  <Words>1257</Words>
  <Characters>7169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Etchells Primary School</Company>
  <LinksUpToDate>false</LinksUpToDate>
  <CharactersWithSpaces>8410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 Mallinson</dc:creator>
  <cp:lastModifiedBy>Windows User</cp:lastModifiedBy>
  <cp:revision>6</cp:revision>
  <dcterms:created xsi:type="dcterms:W3CDTF">2023-07-07T13:30:00Z</dcterms:created>
  <dcterms:modified xsi:type="dcterms:W3CDTF">2023-07-17T13:10:00Z</dcterms:modified>
</cp:coreProperties>
</file>