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511"/>
        <w:tblW w:w="16297" w:type="dxa"/>
        <w:tblLook w:val="04A0" w:firstRow="1" w:lastRow="0" w:firstColumn="1" w:lastColumn="0" w:noHBand="0" w:noVBand="1"/>
      </w:tblPr>
      <w:tblGrid>
        <w:gridCol w:w="10910"/>
        <w:gridCol w:w="5387"/>
      </w:tblGrid>
      <w:tr w:rsidR="003E692F" w:rsidTr="004F3C67">
        <w:trPr>
          <w:trHeight w:val="268"/>
        </w:trPr>
        <w:tc>
          <w:tcPr>
            <w:tcW w:w="16297" w:type="dxa"/>
            <w:gridSpan w:val="2"/>
            <w:shd w:val="clear" w:color="auto" w:fill="FF0000"/>
          </w:tcPr>
          <w:p w:rsidR="003E692F" w:rsidRDefault="003E692F" w:rsidP="000906DE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3E692F">
              <w:rPr>
                <w:rFonts w:ascii="Arial" w:hAnsi="Arial" w:cs="Arial"/>
                <w:b/>
                <w:sz w:val="28"/>
              </w:rPr>
              <w:t>History</w:t>
            </w:r>
            <w:r>
              <w:rPr>
                <w:rFonts w:ascii="Arial" w:hAnsi="Arial" w:cs="Arial"/>
                <w:b/>
                <w:sz w:val="28"/>
              </w:rPr>
              <w:t xml:space="preserve"> Skills</w:t>
            </w:r>
          </w:p>
          <w:p w:rsidR="003E692F" w:rsidRPr="003E692F" w:rsidRDefault="003E692F" w:rsidP="000906DE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0"/>
              </w:rPr>
              <w:t>Expected by E</w:t>
            </w:r>
            <w:r w:rsidR="004F3C67">
              <w:rPr>
                <w:rFonts w:ascii="Arial" w:hAnsi="Arial" w:cs="Arial"/>
                <w:i/>
                <w:sz w:val="20"/>
              </w:rPr>
              <w:t>nd of Year 3</w:t>
            </w:r>
          </w:p>
        </w:tc>
      </w:tr>
      <w:tr w:rsidR="003A40F4" w:rsidTr="000906DE">
        <w:trPr>
          <w:trHeight w:val="289"/>
        </w:trPr>
        <w:tc>
          <w:tcPr>
            <w:tcW w:w="16297" w:type="dxa"/>
            <w:gridSpan w:val="2"/>
            <w:shd w:val="clear" w:color="auto" w:fill="FF5050"/>
          </w:tcPr>
          <w:p w:rsidR="003A40F4" w:rsidRPr="003E692F" w:rsidRDefault="003A40F4" w:rsidP="000906DE">
            <w:pPr>
              <w:pStyle w:val="NormalWeb"/>
              <w:ind w:left="113" w:right="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Chronological Understanding</w:t>
            </w:r>
          </w:p>
        </w:tc>
      </w:tr>
      <w:tr w:rsidR="005B69DE" w:rsidTr="004F3C67">
        <w:trPr>
          <w:trHeight w:val="269"/>
        </w:trPr>
        <w:tc>
          <w:tcPr>
            <w:tcW w:w="10910" w:type="dxa"/>
            <w:shd w:val="clear" w:color="auto" w:fill="FF5050"/>
          </w:tcPr>
          <w:p w:rsidR="005B69DE" w:rsidRPr="003E692F" w:rsidRDefault="005B69DE" w:rsidP="000906DE">
            <w:pPr>
              <w:pStyle w:val="NormalWeb"/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Skills</w:t>
            </w:r>
          </w:p>
        </w:tc>
        <w:tc>
          <w:tcPr>
            <w:tcW w:w="5387" w:type="dxa"/>
            <w:shd w:val="clear" w:color="auto" w:fill="FF5050"/>
          </w:tcPr>
          <w:p w:rsidR="005B69DE" w:rsidRPr="003A40F4" w:rsidRDefault="005B69DE" w:rsidP="000906DE">
            <w:pPr>
              <w:jc w:val="center"/>
              <w:rPr>
                <w:i/>
              </w:rPr>
            </w:pPr>
            <w:r>
              <w:rPr>
                <w:i/>
              </w:rPr>
              <w:t>Outcomes by End of LK</w:t>
            </w:r>
            <w:r w:rsidRPr="003A40F4">
              <w:rPr>
                <w:i/>
              </w:rPr>
              <w:t>S2</w:t>
            </w:r>
          </w:p>
        </w:tc>
      </w:tr>
      <w:tr w:rsidR="000906DE" w:rsidTr="004F3C67">
        <w:trPr>
          <w:trHeight w:val="1261"/>
        </w:trPr>
        <w:tc>
          <w:tcPr>
            <w:tcW w:w="10910" w:type="dxa"/>
          </w:tcPr>
          <w:p w:rsidR="004F3C67" w:rsidRPr="004F3C67" w:rsidRDefault="004F3C67" w:rsidP="004F3C67">
            <w:pPr>
              <w:pStyle w:val="NoSpacing"/>
              <w:numPr>
                <w:ilvl w:val="0"/>
                <w:numId w:val="2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4F3C67">
              <w:rPr>
                <w:rFonts w:ascii="Arial" w:hAnsi="Arial" w:cs="Arial"/>
                <w:b/>
                <w:sz w:val="20"/>
                <w:szCs w:val="20"/>
              </w:rPr>
              <w:t xml:space="preserve">Uses timelines to place events in order. </w:t>
            </w:r>
          </w:p>
          <w:p w:rsidR="004F3C67" w:rsidRPr="004F3C67" w:rsidRDefault="004F3C67" w:rsidP="004F3C67">
            <w:pPr>
              <w:pStyle w:val="NoSpacing"/>
              <w:numPr>
                <w:ilvl w:val="0"/>
                <w:numId w:val="2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4F3C67">
              <w:rPr>
                <w:rFonts w:ascii="Arial" w:hAnsi="Arial" w:cs="Arial"/>
                <w:b/>
                <w:sz w:val="20"/>
                <w:szCs w:val="20"/>
              </w:rPr>
              <w:t xml:space="preserve">Understands timeline can be divided into BC and AD. </w:t>
            </w:r>
          </w:p>
          <w:p w:rsidR="004F3C67" w:rsidRPr="004F3C67" w:rsidRDefault="004F3C67" w:rsidP="004F3C67">
            <w:pPr>
              <w:pStyle w:val="NoSpacing"/>
              <w:numPr>
                <w:ilvl w:val="0"/>
                <w:numId w:val="2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4F3C67">
              <w:rPr>
                <w:rFonts w:ascii="Arial" w:hAnsi="Arial" w:cs="Arial"/>
                <w:b/>
                <w:sz w:val="20"/>
                <w:szCs w:val="20"/>
              </w:rPr>
              <w:t xml:space="preserve">Uses words and phrases: century, decade. </w:t>
            </w:r>
          </w:p>
          <w:p w:rsidR="000906DE" w:rsidRPr="000906DE" w:rsidRDefault="000906DE" w:rsidP="004F3C6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0906DE" w:rsidRPr="000906DE" w:rsidRDefault="000906DE" w:rsidP="000906DE">
            <w:pPr>
              <w:pStyle w:val="NoSpacing"/>
              <w:numPr>
                <w:ilvl w:val="0"/>
                <w:numId w:val="16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0906DE">
              <w:rPr>
                <w:rFonts w:ascii="Arial" w:hAnsi="Arial" w:cs="Arial"/>
                <w:i/>
                <w:sz w:val="20"/>
                <w:szCs w:val="20"/>
              </w:rPr>
              <w:t>I can understand that the past is divided into differently named periods of time and use some dates to explain British, local and world history.</w:t>
            </w:r>
          </w:p>
          <w:p w:rsidR="000906DE" w:rsidRPr="000906DE" w:rsidRDefault="000906DE" w:rsidP="000906DE">
            <w:pPr>
              <w:pStyle w:val="ListParagraph"/>
              <w:numPr>
                <w:ilvl w:val="0"/>
                <w:numId w:val="16"/>
              </w:numPr>
              <w:rPr>
                <w:i/>
              </w:rPr>
            </w:pPr>
            <w:r w:rsidRPr="000906DE">
              <w:rPr>
                <w:rFonts w:ascii="Arial" w:hAnsi="Arial" w:cs="Arial"/>
                <w:i/>
                <w:sz w:val="20"/>
                <w:szCs w:val="20"/>
              </w:rPr>
              <w:t>I can tell you a range of similarities/ differences between different times in the past in the periods covered so far.</w:t>
            </w:r>
          </w:p>
        </w:tc>
      </w:tr>
      <w:tr w:rsidR="000906DE" w:rsidTr="000906DE">
        <w:trPr>
          <w:trHeight w:val="244"/>
        </w:trPr>
        <w:tc>
          <w:tcPr>
            <w:tcW w:w="16297" w:type="dxa"/>
            <w:gridSpan w:val="2"/>
            <w:shd w:val="clear" w:color="auto" w:fill="FF5050"/>
          </w:tcPr>
          <w:p w:rsidR="000906DE" w:rsidRPr="000906DE" w:rsidRDefault="000906DE" w:rsidP="000906D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906DE">
              <w:rPr>
                <w:rFonts w:ascii="Arial" w:hAnsi="Arial" w:cs="Arial"/>
                <w:b/>
                <w:i/>
                <w:sz w:val="20"/>
                <w:szCs w:val="20"/>
              </w:rPr>
              <w:t>Knowledge and Understanding</w:t>
            </w:r>
            <w:r w:rsidRPr="000906DE">
              <w:rPr>
                <w:rFonts w:ascii="Arial" w:hAnsi="Arial" w:cs="Arial"/>
                <w:i/>
                <w:sz w:val="20"/>
                <w:szCs w:val="20"/>
              </w:rPr>
              <w:t xml:space="preserve"> (past events, people and changes in the past)</w:t>
            </w:r>
          </w:p>
        </w:tc>
      </w:tr>
      <w:tr w:rsidR="000906DE" w:rsidTr="004F3C67">
        <w:trPr>
          <w:trHeight w:val="244"/>
        </w:trPr>
        <w:tc>
          <w:tcPr>
            <w:tcW w:w="10910" w:type="dxa"/>
            <w:shd w:val="clear" w:color="auto" w:fill="FF5050"/>
          </w:tcPr>
          <w:p w:rsidR="000906DE" w:rsidRPr="006609C5" w:rsidRDefault="000906DE" w:rsidP="000906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46BF">
              <w:rPr>
                <w:rFonts w:ascii="Arial" w:hAnsi="Arial" w:cs="Arial"/>
                <w:b/>
                <w:sz w:val="20"/>
                <w:szCs w:val="20"/>
              </w:rPr>
              <w:t>Skills</w:t>
            </w:r>
          </w:p>
        </w:tc>
        <w:tc>
          <w:tcPr>
            <w:tcW w:w="5387" w:type="dxa"/>
            <w:shd w:val="clear" w:color="auto" w:fill="FF5050"/>
          </w:tcPr>
          <w:p w:rsidR="000906DE" w:rsidRPr="000906DE" w:rsidRDefault="000906DE" w:rsidP="000906D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906DE">
              <w:rPr>
                <w:i/>
              </w:rPr>
              <w:t>Outcomes by End of LKS2</w:t>
            </w:r>
          </w:p>
        </w:tc>
      </w:tr>
      <w:tr w:rsidR="000906DE" w:rsidTr="004F3C67">
        <w:trPr>
          <w:trHeight w:val="1321"/>
        </w:trPr>
        <w:tc>
          <w:tcPr>
            <w:tcW w:w="10910" w:type="dxa"/>
          </w:tcPr>
          <w:p w:rsidR="004F3C67" w:rsidRPr="004F3C67" w:rsidRDefault="004F3C67" w:rsidP="004F3C67">
            <w:pPr>
              <w:pStyle w:val="NoSpacing"/>
              <w:numPr>
                <w:ilvl w:val="0"/>
                <w:numId w:val="2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4F3C67">
              <w:rPr>
                <w:rFonts w:ascii="Arial" w:hAnsi="Arial" w:cs="Arial"/>
                <w:b/>
                <w:sz w:val="20"/>
                <w:szCs w:val="20"/>
              </w:rPr>
              <w:t xml:space="preserve">Uses evidence to describe past: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Houses and settlements; Culture and leisure activities; </w:t>
            </w:r>
            <w:r w:rsidRPr="004F3C67">
              <w:rPr>
                <w:rFonts w:ascii="Arial" w:hAnsi="Arial" w:cs="Arial"/>
                <w:b/>
                <w:sz w:val="20"/>
                <w:szCs w:val="20"/>
              </w:rPr>
              <w:t>Clothes, wa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y of life and actions of people; Buildings and their uses; People’s beliefs and attitudes; </w:t>
            </w:r>
            <w:r w:rsidRPr="004F3C67">
              <w:rPr>
                <w:rFonts w:ascii="Arial" w:hAnsi="Arial" w:cs="Arial"/>
                <w:b/>
                <w:sz w:val="20"/>
                <w:szCs w:val="20"/>
              </w:rPr>
              <w:t>Things of impor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tance to people; </w:t>
            </w:r>
            <w:r w:rsidRPr="004F3C67">
              <w:rPr>
                <w:rFonts w:ascii="Arial" w:hAnsi="Arial" w:cs="Arial"/>
                <w:b/>
                <w:sz w:val="20"/>
                <w:szCs w:val="20"/>
              </w:rPr>
              <w:t>Differences between lives of rich and poor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4F3C6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4F3C67" w:rsidRPr="004F3C67" w:rsidRDefault="004F3C67" w:rsidP="004F3C67">
            <w:pPr>
              <w:pStyle w:val="NoSpacing"/>
              <w:numPr>
                <w:ilvl w:val="0"/>
                <w:numId w:val="2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4F3C67">
              <w:rPr>
                <w:rFonts w:ascii="Arial" w:hAnsi="Arial" w:cs="Arial"/>
                <w:b/>
                <w:sz w:val="20"/>
                <w:szCs w:val="20"/>
              </w:rPr>
              <w:t xml:space="preserve">Uses evidence to find out how any of these may have changed during a time period. Describes similarities and differences between people, events and objects </w:t>
            </w:r>
          </w:p>
          <w:p w:rsidR="000906DE" w:rsidRPr="003A40F4" w:rsidRDefault="004F3C67" w:rsidP="004F3C67">
            <w:pPr>
              <w:pStyle w:val="NoSpacing"/>
              <w:numPr>
                <w:ilvl w:val="0"/>
                <w:numId w:val="2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4F3C67">
              <w:rPr>
                <w:rFonts w:ascii="Arial" w:hAnsi="Arial" w:cs="Arial"/>
                <w:b/>
                <w:sz w:val="20"/>
                <w:szCs w:val="20"/>
              </w:rPr>
              <w:t>Shows changes on a timeline</w:t>
            </w:r>
          </w:p>
        </w:tc>
        <w:tc>
          <w:tcPr>
            <w:tcW w:w="5387" w:type="dxa"/>
          </w:tcPr>
          <w:p w:rsidR="000906DE" w:rsidRPr="000906DE" w:rsidRDefault="000906DE" w:rsidP="000906DE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0906DE">
              <w:rPr>
                <w:rFonts w:ascii="Arial" w:hAnsi="Arial" w:cs="Arial"/>
                <w:i/>
                <w:sz w:val="20"/>
                <w:szCs w:val="20"/>
              </w:rPr>
              <w:t>I can give a few reasons for and the results of the main events and changes of a time studied.</w:t>
            </w:r>
          </w:p>
          <w:p w:rsidR="000906DE" w:rsidRPr="000906DE" w:rsidRDefault="000906DE" w:rsidP="000906DE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0906DE">
              <w:rPr>
                <w:rFonts w:ascii="Arial" w:hAnsi="Arial" w:cs="Arial"/>
                <w:i/>
                <w:sz w:val="20"/>
                <w:szCs w:val="20"/>
              </w:rPr>
              <w:t xml:space="preserve">I can make a few connections and contrasts </w:t>
            </w:r>
            <w:proofErr w:type="spellStart"/>
            <w:r w:rsidRPr="000906DE">
              <w:rPr>
                <w:rFonts w:ascii="Arial" w:hAnsi="Arial" w:cs="Arial"/>
                <w:i/>
                <w:sz w:val="20"/>
                <w:szCs w:val="20"/>
              </w:rPr>
              <w:t>eg</w:t>
            </w:r>
            <w:proofErr w:type="spellEnd"/>
            <w:r w:rsidRPr="000906DE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  <w:proofErr w:type="gramStart"/>
            <w:r w:rsidRPr="000906DE">
              <w:rPr>
                <w:rFonts w:ascii="Arial" w:hAnsi="Arial" w:cs="Arial"/>
                <w:i/>
                <w:sz w:val="20"/>
                <w:szCs w:val="20"/>
              </w:rPr>
              <w:t>change</w:t>
            </w:r>
            <w:proofErr w:type="gramEnd"/>
            <w:r w:rsidRPr="000906DE">
              <w:rPr>
                <w:rFonts w:ascii="Arial" w:hAnsi="Arial" w:cs="Arial"/>
                <w:i/>
                <w:sz w:val="20"/>
                <w:szCs w:val="20"/>
              </w:rPr>
              <w:t xml:space="preserve">, cause, similarity, difference, and significance. </w:t>
            </w:r>
          </w:p>
          <w:p w:rsidR="000906DE" w:rsidRPr="000906DE" w:rsidRDefault="000906DE" w:rsidP="000906D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906DE" w:rsidTr="000906DE">
        <w:trPr>
          <w:trHeight w:val="269"/>
        </w:trPr>
        <w:tc>
          <w:tcPr>
            <w:tcW w:w="16297" w:type="dxa"/>
            <w:gridSpan w:val="2"/>
            <w:shd w:val="clear" w:color="auto" w:fill="FF5050"/>
          </w:tcPr>
          <w:p w:rsidR="000906DE" w:rsidRPr="000906DE" w:rsidRDefault="000906DE" w:rsidP="000906DE">
            <w:pPr>
              <w:pStyle w:val="ListParagraph"/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  <w:r w:rsidRPr="000906DE">
              <w:rPr>
                <w:rFonts w:ascii="Arial" w:hAnsi="Arial" w:cs="Arial"/>
                <w:b/>
                <w:i/>
                <w:sz w:val="20"/>
                <w:szCs w:val="20"/>
              </w:rPr>
              <w:t>Historical Interpretation</w:t>
            </w:r>
          </w:p>
        </w:tc>
      </w:tr>
      <w:tr w:rsidR="000906DE" w:rsidTr="004F3C67">
        <w:trPr>
          <w:trHeight w:val="274"/>
        </w:trPr>
        <w:tc>
          <w:tcPr>
            <w:tcW w:w="10910" w:type="dxa"/>
            <w:shd w:val="clear" w:color="auto" w:fill="FF5050"/>
          </w:tcPr>
          <w:p w:rsidR="000906DE" w:rsidRPr="006609C5" w:rsidRDefault="000906DE" w:rsidP="000906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46BF">
              <w:rPr>
                <w:rFonts w:ascii="Arial" w:hAnsi="Arial" w:cs="Arial"/>
                <w:b/>
                <w:sz w:val="20"/>
                <w:szCs w:val="20"/>
              </w:rPr>
              <w:t>Skills</w:t>
            </w:r>
          </w:p>
        </w:tc>
        <w:tc>
          <w:tcPr>
            <w:tcW w:w="5387" w:type="dxa"/>
            <w:shd w:val="clear" w:color="auto" w:fill="FF5050"/>
          </w:tcPr>
          <w:p w:rsidR="000906DE" w:rsidRPr="000906DE" w:rsidRDefault="000906DE" w:rsidP="000906D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906DE">
              <w:rPr>
                <w:i/>
              </w:rPr>
              <w:t>Outcomes by End of LKS2</w:t>
            </w:r>
          </w:p>
        </w:tc>
      </w:tr>
      <w:tr w:rsidR="004F3C67" w:rsidTr="004F3C67">
        <w:trPr>
          <w:trHeight w:val="670"/>
        </w:trPr>
        <w:tc>
          <w:tcPr>
            <w:tcW w:w="10910" w:type="dxa"/>
          </w:tcPr>
          <w:p w:rsidR="004F3C67" w:rsidRPr="004F3C67" w:rsidRDefault="004F3C67" w:rsidP="004F3C67">
            <w:pPr>
              <w:pStyle w:val="NoSpacing"/>
              <w:numPr>
                <w:ilvl w:val="0"/>
                <w:numId w:val="2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4F3C67">
              <w:rPr>
                <w:rFonts w:ascii="Arial" w:hAnsi="Arial" w:cs="Arial"/>
                <w:b/>
                <w:sz w:val="20"/>
                <w:szCs w:val="20"/>
              </w:rPr>
              <w:t>Looks at 2 versions of same event and identifies differences in the accounts.</w:t>
            </w:r>
          </w:p>
        </w:tc>
        <w:tc>
          <w:tcPr>
            <w:tcW w:w="5387" w:type="dxa"/>
          </w:tcPr>
          <w:p w:rsidR="004F3C67" w:rsidRPr="000906DE" w:rsidRDefault="004F3C67" w:rsidP="004F3C67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0906DE">
              <w:rPr>
                <w:rFonts w:ascii="Arial" w:hAnsi="Arial" w:cs="Arial"/>
                <w:i/>
                <w:sz w:val="20"/>
                <w:szCs w:val="20"/>
              </w:rPr>
              <w:t>I can describe how the past can be represented or interpreted in a few different ways.</w:t>
            </w:r>
          </w:p>
        </w:tc>
      </w:tr>
      <w:tr w:rsidR="004F3C67" w:rsidTr="000906DE">
        <w:trPr>
          <w:trHeight w:val="70"/>
        </w:trPr>
        <w:tc>
          <w:tcPr>
            <w:tcW w:w="16297" w:type="dxa"/>
            <w:gridSpan w:val="2"/>
            <w:shd w:val="clear" w:color="auto" w:fill="FF5050"/>
          </w:tcPr>
          <w:p w:rsidR="004F3C67" w:rsidRPr="000906DE" w:rsidRDefault="004F3C67" w:rsidP="004F3C67">
            <w:pPr>
              <w:pStyle w:val="ListParagraph"/>
              <w:ind w:left="36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906DE">
              <w:rPr>
                <w:rFonts w:ascii="Arial" w:hAnsi="Arial" w:cs="Arial"/>
                <w:b/>
                <w:i/>
                <w:sz w:val="20"/>
                <w:szCs w:val="20"/>
              </w:rPr>
              <w:t>Historical E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nquir</w:t>
            </w:r>
            <w:r w:rsidR="00955966">
              <w:rPr>
                <w:rFonts w:ascii="Arial" w:hAnsi="Arial" w:cs="Arial"/>
                <w:b/>
                <w:i/>
                <w:sz w:val="20"/>
                <w:szCs w:val="20"/>
              </w:rPr>
              <w:t>y</w:t>
            </w:r>
            <w:bookmarkStart w:id="0" w:name="_GoBack"/>
            <w:bookmarkEnd w:id="0"/>
          </w:p>
        </w:tc>
      </w:tr>
      <w:tr w:rsidR="004F3C67" w:rsidTr="004F3C67">
        <w:trPr>
          <w:trHeight w:val="79"/>
        </w:trPr>
        <w:tc>
          <w:tcPr>
            <w:tcW w:w="10910" w:type="dxa"/>
            <w:shd w:val="clear" w:color="auto" w:fill="FF5050"/>
          </w:tcPr>
          <w:p w:rsidR="004F3C67" w:rsidRPr="008C02B7" w:rsidRDefault="004F3C67" w:rsidP="004F3C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02B7">
              <w:rPr>
                <w:rFonts w:ascii="Arial" w:hAnsi="Arial" w:cs="Arial"/>
                <w:b/>
                <w:sz w:val="20"/>
                <w:szCs w:val="20"/>
              </w:rPr>
              <w:t>Skills</w:t>
            </w:r>
          </w:p>
        </w:tc>
        <w:tc>
          <w:tcPr>
            <w:tcW w:w="5387" w:type="dxa"/>
            <w:shd w:val="clear" w:color="auto" w:fill="FF5050"/>
          </w:tcPr>
          <w:p w:rsidR="004F3C67" w:rsidRPr="000906DE" w:rsidRDefault="004F3C67" w:rsidP="004F3C67">
            <w:pPr>
              <w:pStyle w:val="ListParagraph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906DE">
              <w:rPr>
                <w:i/>
              </w:rPr>
              <w:t>Outcomes by End of LKS2</w:t>
            </w:r>
          </w:p>
        </w:tc>
      </w:tr>
      <w:tr w:rsidR="004F3C67" w:rsidTr="004F3C67">
        <w:trPr>
          <w:trHeight w:val="1027"/>
        </w:trPr>
        <w:tc>
          <w:tcPr>
            <w:tcW w:w="10910" w:type="dxa"/>
          </w:tcPr>
          <w:p w:rsidR="004F3C67" w:rsidRPr="004F3C67" w:rsidRDefault="004F3C67" w:rsidP="004F3C67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4F3C67">
              <w:rPr>
                <w:rFonts w:ascii="Arial" w:hAnsi="Arial" w:cs="Arial"/>
                <w:b/>
                <w:sz w:val="20"/>
                <w:szCs w:val="20"/>
              </w:rPr>
              <w:t xml:space="preserve">Uses printed sources, the internet, pictures, photos, music, artefacts, historic buildings and visits to collect information about the past. </w:t>
            </w:r>
          </w:p>
          <w:p w:rsidR="004F3C67" w:rsidRPr="004F3C67" w:rsidRDefault="004F3C67" w:rsidP="004F3C67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4F3C67">
              <w:rPr>
                <w:rFonts w:ascii="Arial" w:hAnsi="Arial" w:cs="Arial"/>
                <w:b/>
                <w:sz w:val="20"/>
                <w:szCs w:val="20"/>
              </w:rPr>
              <w:t xml:space="preserve">Asks questions such as ‘how did people ....? What did people do for ....?’ </w:t>
            </w:r>
          </w:p>
          <w:p w:rsidR="004F3C67" w:rsidRPr="004F3C67" w:rsidRDefault="004F3C67" w:rsidP="004F3C67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4F3C67">
              <w:rPr>
                <w:rFonts w:ascii="Arial" w:hAnsi="Arial" w:cs="Arial"/>
                <w:b/>
                <w:sz w:val="20"/>
                <w:szCs w:val="20"/>
              </w:rPr>
              <w:t>Suggests sources of evidence to use to help answer questions.</w:t>
            </w:r>
          </w:p>
        </w:tc>
        <w:tc>
          <w:tcPr>
            <w:tcW w:w="5387" w:type="dxa"/>
          </w:tcPr>
          <w:p w:rsidR="004F3C67" w:rsidRPr="000906DE" w:rsidRDefault="004F3C67" w:rsidP="004F3C67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0906DE">
              <w:rPr>
                <w:rFonts w:ascii="Arial" w:hAnsi="Arial" w:cs="Arial"/>
                <w:i/>
                <w:sz w:val="20"/>
                <w:szCs w:val="20"/>
              </w:rPr>
              <w:t xml:space="preserve">I can answer and sometimes devise my own historically valid questions. </w:t>
            </w:r>
          </w:p>
          <w:p w:rsidR="004F3C67" w:rsidRPr="000906DE" w:rsidRDefault="004F3C67" w:rsidP="004F3C67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0906DE">
              <w:rPr>
                <w:rFonts w:ascii="Arial" w:hAnsi="Arial" w:cs="Arial"/>
                <w:i/>
                <w:sz w:val="20"/>
                <w:szCs w:val="20"/>
              </w:rPr>
              <w:t>I can use one or more sources of information to help me answer questions about the past in sentences.</w:t>
            </w:r>
          </w:p>
        </w:tc>
      </w:tr>
      <w:tr w:rsidR="004F3C67" w:rsidTr="004F3C67">
        <w:trPr>
          <w:trHeight w:val="173"/>
        </w:trPr>
        <w:tc>
          <w:tcPr>
            <w:tcW w:w="16297" w:type="dxa"/>
            <w:gridSpan w:val="2"/>
            <w:shd w:val="clear" w:color="auto" w:fill="FF5050"/>
          </w:tcPr>
          <w:p w:rsidR="004F3C67" w:rsidRPr="000906DE" w:rsidRDefault="004F3C67" w:rsidP="004F3C67">
            <w:pPr>
              <w:pStyle w:val="ListParagraph"/>
              <w:ind w:left="360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 w:rsidRPr="000906DE">
              <w:rPr>
                <w:rFonts w:ascii="Arial" w:eastAsia="MS Mincho" w:hAnsi="Arial" w:cs="Arial"/>
                <w:b/>
                <w:i/>
                <w:sz w:val="20"/>
                <w:szCs w:val="20"/>
                <w:lang w:val="en-US"/>
              </w:rPr>
              <w:t>Organisation</w:t>
            </w:r>
            <w:proofErr w:type="spellEnd"/>
            <w:r w:rsidRPr="000906DE">
              <w:rPr>
                <w:rFonts w:ascii="Arial" w:eastAsia="MS Mincho" w:hAnsi="Arial" w:cs="Arial"/>
                <w:b/>
                <w:i/>
                <w:sz w:val="20"/>
                <w:szCs w:val="20"/>
                <w:lang w:val="en-US"/>
              </w:rPr>
              <w:t xml:space="preserve"> and Communication</w:t>
            </w:r>
          </w:p>
        </w:tc>
      </w:tr>
      <w:tr w:rsidR="004F3C67" w:rsidTr="004F3C67">
        <w:trPr>
          <w:trHeight w:val="257"/>
        </w:trPr>
        <w:tc>
          <w:tcPr>
            <w:tcW w:w="10910" w:type="dxa"/>
            <w:shd w:val="clear" w:color="auto" w:fill="FF5050"/>
          </w:tcPr>
          <w:p w:rsidR="004F3C67" w:rsidRPr="008C02B7" w:rsidRDefault="004F3C67" w:rsidP="004F3C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02B7">
              <w:rPr>
                <w:rFonts w:ascii="Arial" w:hAnsi="Arial" w:cs="Arial"/>
                <w:b/>
                <w:sz w:val="20"/>
                <w:szCs w:val="20"/>
              </w:rPr>
              <w:t>Skills</w:t>
            </w:r>
          </w:p>
        </w:tc>
        <w:tc>
          <w:tcPr>
            <w:tcW w:w="5387" w:type="dxa"/>
            <w:shd w:val="clear" w:color="auto" w:fill="FF5050"/>
          </w:tcPr>
          <w:p w:rsidR="004F3C67" w:rsidRPr="000906DE" w:rsidRDefault="004F3C67" w:rsidP="004F3C67">
            <w:pPr>
              <w:pStyle w:val="ListParagraph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906DE">
              <w:rPr>
                <w:i/>
              </w:rPr>
              <w:t>Outcomes by End of LKS2</w:t>
            </w:r>
          </w:p>
        </w:tc>
      </w:tr>
      <w:tr w:rsidR="004F3C67" w:rsidTr="004F3C67">
        <w:trPr>
          <w:trHeight w:val="557"/>
        </w:trPr>
        <w:tc>
          <w:tcPr>
            <w:tcW w:w="10910" w:type="dxa"/>
          </w:tcPr>
          <w:p w:rsidR="004F3C67" w:rsidRPr="004F3C67" w:rsidRDefault="004F3C67" w:rsidP="004F3C67">
            <w:pPr>
              <w:pStyle w:val="NoSpacing"/>
              <w:numPr>
                <w:ilvl w:val="0"/>
                <w:numId w:val="26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4F3C67">
              <w:rPr>
                <w:rFonts w:ascii="Arial" w:hAnsi="Arial" w:cs="Arial"/>
                <w:b/>
                <w:sz w:val="20"/>
                <w:szCs w:val="20"/>
              </w:rPr>
              <w:t xml:space="preserve">Presents findings about past using speaking, writing, ICT and drawing skills </w:t>
            </w:r>
          </w:p>
          <w:p w:rsidR="004F3C67" w:rsidRPr="004F3C67" w:rsidRDefault="004F3C67" w:rsidP="004F3C67">
            <w:pPr>
              <w:pStyle w:val="NoSpacing"/>
              <w:numPr>
                <w:ilvl w:val="0"/>
                <w:numId w:val="26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4F3C67">
              <w:rPr>
                <w:rFonts w:ascii="Arial" w:hAnsi="Arial" w:cs="Arial"/>
                <w:b/>
                <w:sz w:val="20"/>
                <w:szCs w:val="20"/>
              </w:rPr>
              <w:t xml:space="preserve">Uses dates and terms with increasing accuracy. </w:t>
            </w:r>
          </w:p>
          <w:p w:rsidR="004F3C67" w:rsidRPr="008E2427" w:rsidRDefault="004F3C67" w:rsidP="004F3C67">
            <w:pPr>
              <w:pStyle w:val="NoSpacing"/>
              <w:numPr>
                <w:ilvl w:val="0"/>
                <w:numId w:val="26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4F3C67">
              <w:rPr>
                <w:rFonts w:ascii="Arial" w:hAnsi="Arial" w:cs="Arial"/>
                <w:b/>
                <w:sz w:val="20"/>
                <w:szCs w:val="20"/>
              </w:rPr>
              <w:t>Discusses different ways of presenting information for different purposes.</w:t>
            </w:r>
          </w:p>
        </w:tc>
        <w:tc>
          <w:tcPr>
            <w:tcW w:w="5387" w:type="dxa"/>
          </w:tcPr>
          <w:p w:rsidR="004F3C67" w:rsidRPr="004F3C67" w:rsidRDefault="004F3C67" w:rsidP="004F3C67">
            <w:pPr>
              <w:pStyle w:val="NoSpacing"/>
              <w:numPr>
                <w:ilvl w:val="0"/>
                <w:numId w:val="15"/>
              </w:numPr>
              <w:rPr>
                <w:rFonts w:ascii="Arial" w:hAnsi="Arial" w:cs="Arial"/>
                <w:i/>
                <w:sz w:val="18"/>
                <w:szCs w:val="20"/>
              </w:rPr>
            </w:pPr>
            <w:r w:rsidRPr="004F3C67">
              <w:rPr>
                <w:rFonts w:ascii="Arial" w:hAnsi="Arial" w:cs="Arial"/>
                <w:i/>
                <w:sz w:val="18"/>
                <w:szCs w:val="20"/>
              </w:rPr>
              <w:t>I can present recalled or selected information in a variety of ways using specialist terms.</w:t>
            </w:r>
          </w:p>
          <w:p w:rsidR="004F3C67" w:rsidRPr="004F3C67" w:rsidRDefault="004F3C67" w:rsidP="004F3C67">
            <w:pPr>
              <w:pStyle w:val="NoSpacing"/>
              <w:numPr>
                <w:ilvl w:val="0"/>
                <w:numId w:val="15"/>
              </w:numPr>
              <w:rPr>
                <w:rFonts w:ascii="Arial" w:hAnsi="Arial" w:cs="Arial"/>
                <w:i/>
                <w:sz w:val="18"/>
                <w:szCs w:val="20"/>
              </w:rPr>
            </w:pPr>
            <w:r w:rsidRPr="004F3C67">
              <w:rPr>
                <w:rFonts w:ascii="Arial" w:hAnsi="Arial" w:cs="Arial"/>
                <w:i/>
                <w:sz w:val="18"/>
                <w:szCs w:val="20"/>
              </w:rPr>
              <w:t>I can write sentences or a paragraph to describe some of the main events, people and changes in the history of Britain and the wider world.</w:t>
            </w:r>
          </w:p>
        </w:tc>
      </w:tr>
    </w:tbl>
    <w:p w:rsidR="00F8092F" w:rsidRDefault="00F8092F"/>
    <w:tbl>
      <w:tblPr>
        <w:tblStyle w:val="TableGrid"/>
        <w:tblpPr w:leftFromText="180" w:rightFromText="180" w:vertAnchor="page" w:horzAnchor="margin" w:tblpXSpec="center" w:tblpY="1621"/>
        <w:tblW w:w="16297" w:type="dxa"/>
        <w:tblLook w:val="04A0" w:firstRow="1" w:lastRow="0" w:firstColumn="1" w:lastColumn="0" w:noHBand="0" w:noVBand="1"/>
      </w:tblPr>
      <w:tblGrid>
        <w:gridCol w:w="4248"/>
        <w:gridCol w:w="3827"/>
        <w:gridCol w:w="3969"/>
        <w:gridCol w:w="4253"/>
      </w:tblGrid>
      <w:tr w:rsidR="005F21F5" w:rsidTr="000906DE">
        <w:trPr>
          <w:trHeight w:val="754"/>
        </w:trPr>
        <w:tc>
          <w:tcPr>
            <w:tcW w:w="16297" w:type="dxa"/>
            <w:gridSpan w:val="4"/>
            <w:shd w:val="clear" w:color="auto" w:fill="FF0000"/>
          </w:tcPr>
          <w:p w:rsidR="005F21F5" w:rsidRDefault="005F21F5" w:rsidP="000906DE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3E692F">
              <w:rPr>
                <w:rFonts w:ascii="Arial" w:hAnsi="Arial" w:cs="Arial"/>
                <w:b/>
                <w:sz w:val="28"/>
              </w:rPr>
              <w:t>History</w:t>
            </w:r>
            <w:r>
              <w:rPr>
                <w:rFonts w:ascii="Arial" w:hAnsi="Arial" w:cs="Arial"/>
                <w:b/>
                <w:sz w:val="28"/>
              </w:rPr>
              <w:t xml:space="preserve"> Assessment</w:t>
            </w:r>
          </w:p>
          <w:p w:rsidR="005F21F5" w:rsidRPr="003E692F" w:rsidRDefault="005F21F5" w:rsidP="000906DE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i/>
                <w:sz w:val="20"/>
              </w:rPr>
              <w:t>Expected by E</w:t>
            </w:r>
            <w:r w:rsidR="004F3C67">
              <w:rPr>
                <w:rFonts w:ascii="Arial" w:hAnsi="Arial" w:cs="Arial"/>
                <w:i/>
                <w:sz w:val="20"/>
              </w:rPr>
              <w:t>nd of Year 3</w:t>
            </w:r>
          </w:p>
        </w:tc>
      </w:tr>
      <w:tr w:rsidR="005F21F5" w:rsidTr="000906DE">
        <w:trPr>
          <w:trHeight w:val="532"/>
        </w:trPr>
        <w:tc>
          <w:tcPr>
            <w:tcW w:w="8075" w:type="dxa"/>
            <w:gridSpan w:val="2"/>
            <w:shd w:val="clear" w:color="auto" w:fill="FF5050"/>
          </w:tcPr>
          <w:p w:rsidR="005F21F5" w:rsidRPr="003E692F" w:rsidRDefault="005F21F5" w:rsidP="000906DE">
            <w:pPr>
              <w:pStyle w:val="NormalWeb"/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Chronological Understanding</w:t>
            </w:r>
          </w:p>
        </w:tc>
        <w:tc>
          <w:tcPr>
            <w:tcW w:w="8222" w:type="dxa"/>
            <w:gridSpan w:val="2"/>
            <w:shd w:val="clear" w:color="auto" w:fill="FF5050"/>
          </w:tcPr>
          <w:p w:rsidR="005F21F5" w:rsidRDefault="005F21F5" w:rsidP="000906D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Knowledge and Understanding</w:t>
            </w:r>
            <w:r w:rsidRPr="00C9703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5F21F5" w:rsidRPr="005F21F5" w:rsidRDefault="005F21F5" w:rsidP="000906D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97033">
              <w:rPr>
                <w:rFonts w:ascii="Arial" w:hAnsi="Arial" w:cs="Arial"/>
                <w:i/>
                <w:sz w:val="20"/>
                <w:szCs w:val="20"/>
              </w:rPr>
              <w:t>(past events, people and changes in the past)</w:t>
            </w:r>
          </w:p>
        </w:tc>
      </w:tr>
      <w:tr w:rsidR="005F21F5" w:rsidTr="000906DE">
        <w:trPr>
          <w:trHeight w:val="494"/>
        </w:trPr>
        <w:tc>
          <w:tcPr>
            <w:tcW w:w="4248" w:type="dxa"/>
            <w:shd w:val="clear" w:color="auto" w:fill="FF5050"/>
          </w:tcPr>
          <w:p w:rsidR="005F21F5" w:rsidRPr="00DC6508" w:rsidRDefault="005F21F5" w:rsidP="000906DE">
            <w:pPr>
              <w:jc w:val="center"/>
              <w:rPr>
                <w:b/>
              </w:rPr>
            </w:pPr>
            <w:r w:rsidRPr="00DC6508">
              <w:rPr>
                <w:b/>
              </w:rPr>
              <w:t>Below Expectation</w:t>
            </w:r>
          </w:p>
        </w:tc>
        <w:tc>
          <w:tcPr>
            <w:tcW w:w="3827" w:type="dxa"/>
            <w:shd w:val="clear" w:color="auto" w:fill="FF5050"/>
          </w:tcPr>
          <w:p w:rsidR="005F21F5" w:rsidRPr="00DC6508" w:rsidRDefault="005F21F5" w:rsidP="000906DE">
            <w:pPr>
              <w:jc w:val="center"/>
              <w:rPr>
                <w:b/>
              </w:rPr>
            </w:pPr>
            <w:r w:rsidRPr="00DC6508">
              <w:rPr>
                <w:b/>
              </w:rPr>
              <w:t>Above Expectation</w:t>
            </w:r>
          </w:p>
        </w:tc>
        <w:tc>
          <w:tcPr>
            <w:tcW w:w="3969" w:type="dxa"/>
            <w:shd w:val="clear" w:color="auto" w:fill="FF5050"/>
          </w:tcPr>
          <w:p w:rsidR="005F21F5" w:rsidRPr="00DC6508" w:rsidRDefault="005F21F5" w:rsidP="000906DE">
            <w:pPr>
              <w:jc w:val="center"/>
              <w:rPr>
                <w:b/>
              </w:rPr>
            </w:pPr>
            <w:r w:rsidRPr="00DC6508">
              <w:rPr>
                <w:b/>
              </w:rPr>
              <w:t>Below Expectation</w:t>
            </w:r>
          </w:p>
        </w:tc>
        <w:tc>
          <w:tcPr>
            <w:tcW w:w="4253" w:type="dxa"/>
            <w:shd w:val="clear" w:color="auto" w:fill="FF5050"/>
          </w:tcPr>
          <w:p w:rsidR="005F21F5" w:rsidRPr="00DC6508" w:rsidRDefault="005F21F5" w:rsidP="000906DE">
            <w:pPr>
              <w:jc w:val="center"/>
              <w:rPr>
                <w:b/>
              </w:rPr>
            </w:pPr>
            <w:r w:rsidRPr="00DC6508">
              <w:rPr>
                <w:b/>
              </w:rPr>
              <w:t>Above Expectation</w:t>
            </w:r>
          </w:p>
        </w:tc>
      </w:tr>
      <w:tr w:rsidR="005F21F5" w:rsidTr="000906DE">
        <w:trPr>
          <w:trHeight w:val="1800"/>
        </w:trPr>
        <w:tc>
          <w:tcPr>
            <w:tcW w:w="4248" w:type="dxa"/>
          </w:tcPr>
          <w:p w:rsidR="005F21F5" w:rsidRDefault="005F21F5" w:rsidP="000906DE">
            <w:pPr>
              <w:pStyle w:val="ListParagraph"/>
              <w:ind w:left="360"/>
              <w:jc w:val="center"/>
            </w:pPr>
          </w:p>
        </w:tc>
        <w:tc>
          <w:tcPr>
            <w:tcW w:w="3827" w:type="dxa"/>
          </w:tcPr>
          <w:p w:rsidR="005F21F5" w:rsidRDefault="005F21F5" w:rsidP="000906DE">
            <w:pPr>
              <w:pStyle w:val="ListParagraph"/>
              <w:ind w:left="360"/>
            </w:pPr>
          </w:p>
        </w:tc>
        <w:tc>
          <w:tcPr>
            <w:tcW w:w="3969" w:type="dxa"/>
          </w:tcPr>
          <w:p w:rsidR="005F21F5" w:rsidRDefault="005F21F5" w:rsidP="000906DE">
            <w:pPr>
              <w:pStyle w:val="ListParagraph"/>
              <w:ind w:left="360"/>
            </w:pPr>
          </w:p>
        </w:tc>
        <w:tc>
          <w:tcPr>
            <w:tcW w:w="4253" w:type="dxa"/>
          </w:tcPr>
          <w:p w:rsidR="005F21F5" w:rsidRDefault="005F21F5" w:rsidP="000906DE">
            <w:pPr>
              <w:pStyle w:val="ListParagraph"/>
              <w:ind w:left="360"/>
            </w:pPr>
          </w:p>
        </w:tc>
      </w:tr>
      <w:tr w:rsidR="005F21F5" w:rsidTr="000906DE">
        <w:trPr>
          <w:trHeight w:val="448"/>
        </w:trPr>
        <w:tc>
          <w:tcPr>
            <w:tcW w:w="8075" w:type="dxa"/>
            <w:gridSpan w:val="2"/>
            <w:shd w:val="clear" w:color="auto" w:fill="FF5050"/>
          </w:tcPr>
          <w:p w:rsidR="005F21F5" w:rsidRPr="005F21F5" w:rsidRDefault="005F21F5" w:rsidP="000906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21F5">
              <w:rPr>
                <w:rFonts w:ascii="Arial" w:hAnsi="Arial" w:cs="Arial"/>
                <w:b/>
                <w:sz w:val="20"/>
                <w:szCs w:val="20"/>
              </w:rPr>
              <w:t>Historical Interpretation</w:t>
            </w:r>
          </w:p>
        </w:tc>
        <w:tc>
          <w:tcPr>
            <w:tcW w:w="8222" w:type="dxa"/>
            <w:gridSpan w:val="2"/>
            <w:shd w:val="clear" w:color="auto" w:fill="FF5050"/>
          </w:tcPr>
          <w:p w:rsidR="005F21F5" w:rsidRDefault="005F21F5" w:rsidP="000906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Historical Enquiry</w:t>
            </w:r>
          </w:p>
        </w:tc>
      </w:tr>
      <w:tr w:rsidR="005F21F5" w:rsidTr="000906DE">
        <w:trPr>
          <w:trHeight w:val="448"/>
        </w:trPr>
        <w:tc>
          <w:tcPr>
            <w:tcW w:w="4248" w:type="dxa"/>
            <w:shd w:val="clear" w:color="auto" w:fill="FF5050"/>
          </w:tcPr>
          <w:p w:rsidR="005F21F5" w:rsidRPr="00DA0BB9" w:rsidRDefault="005F21F5" w:rsidP="000906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6508">
              <w:rPr>
                <w:b/>
              </w:rPr>
              <w:t>Below Expectation</w:t>
            </w:r>
          </w:p>
        </w:tc>
        <w:tc>
          <w:tcPr>
            <w:tcW w:w="3827" w:type="dxa"/>
            <w:shd w:val="clear" w:color="auto" w:fill="FF5050"/>
          </w:tcPr>
          <w:p w:rsidR="005F21F5" w:rsidRPr="00DC6508" w:rsidRDefault="005F21F5" w:rsidP="000906DE">
            <w:pPr>
              <w:jc w:val="center"/>
              <w:rPr>
                <w:b/>
              </w:rPr>
            </w:pPr>
            <w:r w:rsidRPr="00DC6508">
              <w:rPr>
                <w:b/>
              </w:rPr>
              <w:t>Above Expectation</w:t>
            </w:r>
          </w:p>
        </w:tc>
        <w:tc>
          <w:tcPr>
            <w:tcW w:w="3969" w:type="dxa"/>
            <w:shd w:val="clear" w:color="auto" w:fill="FF5050"/>
          </w:tcPr>
          <w:p w:rsidR="005F21F5" w:rsidRPr="00DC6508" w:rsidRDefault="005F21F5" w:rsidP="000906DE">
            <w:pPr>
              <w:jc w:val="center"/>
              <w:rPr>
                <w:b/>
              </w:rPr>
            </w:pPr>
            <w:r w:rsidRPr="00DC6508">
              <w:rPr>
                <w:b/>
              </w:rPr>
              <w:t>Below Expectation</w:t>
            </w:r>
          </w:p>
        </w:tc>
        <w:tc>
          <w:tcPr>
            <w:tcW w:w="4253" w:type="dxa"/>
            <w:shd w:val="clear" w:color="auto" w:fill="FF5050"/>
          </w:tcPr>
          <w:p w:rsidR="005F21F5" w:rsidRPr="00DC6508" w:rsidRDefault="005F21F5" w:rsidP="000906DE">
            <w:pPr>
              <w:jc w:val="center"/>
              <w:rPr>
                <w:b/>
              </w:rPr>
            </w:pPr>
            <w:r w:rsidRPr="00DC6508">
              <w:rPr>
                <w:b/>
              </w:rPr>
              <w:t>Above Expectation</w:t>
            </w:r>
          </w:p>
        </w:tc>
      </w:tr>
      <w:tr w:rsidR="005F21F5" w:rsidTr="000906DE">
        <w:trPr>
          <w:trHeight w:val="1275"/>
        </w:trPr>
        <w:tc>
          <w:tcPr>
            <w:tcW w:w="4248" w:type="dxa"/>
          </w:tcPr>
          <w:p w:rsidR="005F21F5" w:rsidRPr="00A646BF" w:rsidRDefault="005F21F5" w:rsidP="000906DE">
            <w:pPr>
              <w:pStyle w:val="ListParagraph"/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827" w:type="dxa"/>
          </w:tcPr>
          <w:p w:rsidR="005F21F5" w:rsidRPr="00A646BF" w:rsidRDefault="005F21F5" w:rsidP="000906DE">
            <w:pPr>
              <w:pStyle w:val="ListParagraph"/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969" w:type="dxa"/>
          </w:tcPr>
          <w:p w:rsidR="005F21F5" w:rsidRPr="00A646BF" w:rsidRDefault="005F21F5" w:rsidP="000906DE">
            <w:pPr>
              <w:pStyle w:val="ListParagraph"/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253" w:type="dxa"/>
          </w:tcPr>
          <w:p w:rsidR="005F21F5" w:rsidRPr="00A646BF" w:rsidRDefault="005F21F5" w:rsidP="000906DE">
            <w:pPr>
              <w:pStyle w:val="ListParagraph"/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F21F5" w:rsidTr="000906DE">
        <w:trPr>
          <w:trHeight w:val="259"/>
        </w:trPr>
        <w:tc>
          <w:tcPr>
            <w:tcW w:w="8075" w:type="dxa"/>
            <w:gridSpan w:val="2"/>
            <w:shd w:val="clear" w:color="auto" w:fill="FF5050"/>
          </w:tcPr>
          <w:p w:rsidR="005F21F5" w:rsidRDefault="005F21F5" w:rsidP="000906DE">
            <w:pPr>
              <w:pStyle w:val="ListParagraph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5F21F5">
              <w:rPr>
                <w:rFonts w:ascii="Arial" w:hAnsi="Arial" w:cs="Arial"/>
                <w:b/>
                <w:sz w:val="20"/>
                <w:szCs w:val="20"/>
              </w:rPr>
              <w:t>Organisation and Communication</w:t>
            </w:r>
          </w:p>
        </w:tc>
        <w:tc>
          <w:tcPr>
            <w:tcW w:w="8222" w:type="dxa"/>
            <w:gridSpan w:val="2"/>
            <w:shd w:val="clear" w:color="auto" w:fill="FFFFFF" w:themeFill="background1"/>
          </w:tcPr>
          <w:p w:rsidR="005F21F5" w:rsidRDefault="005F21F5" w:rsidP="000906DE">
            <w:pPr>
              <w:pStyle w:val="ListParagraph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F21F5" w:rsidTr="000906DE">
        <w:trPr>
          <w:trHeight w:val="418"/>
        </w:trPr>
        <w:tc>
          <w:tcPr>
            <w:tcW w:w="4248" w:type="dxa"/>
            <w:shd w:val="clear" w:color="auto" w:fill="FF5050"/>
          </w:tcPr>
          <w:p w:rsidR="005F21F5" w:rsidRPr="00DC6508" w:rsidRDefault="005F21F5" w:rsidP="000906DE">
            <w:pPr>
              <w:jc w:val="center"/>
              <w:rPr>
                <w:b/>
              </w:rPr>
            </w:pPr>
            <w:r w:rsidRPr="00DC6508">
              <w:rPr>
                <w:b/>
              </w:rPr>
              <w:t>Below Expectation</w:t>
            </w:r>
          </w:p>
        </w:tc>
        <w:tc>
          <w:tcPr>
            <w:tcW w:w="3827" w:type="dxa"/>
            <w:shd w:val="clear" w:color="auto" w:fill="FF5050"/>
          </w:tcPr>
          <w:p w:rsidR="005F21F5" w:rsidRPr="00DC6508" w:rsidRDefault="005F21F5" w:rsidP="000906DE">
            <w:pPr>
              <w:jc w:val="center"/>
              <w:rPr>
                <w:b/>
              </w:rPr>
            </w:pPr>
            <w:r w:rsidRPr="00DC6508">
              <w:rPr>
                <w:b/>
              </w:rPr>
              <w:t>Above Expectation</w:t>
            </w:r>
          </w:p>
        </w:tc>
        <w:tc>
          <w:tcPr>
            <w:tcW w:w="8222" w:type="dxa"/>
            <w:gridSpan w:val="2"/>
            <w:shd w:val="clear" w:color="auto" w:fill="FFFFFF" w:themeFill="background1"/>
          </w:tcPr>
          <w:p w:rsidR="005F21F5" w:rsidRPr="00DC6508" w:rsidRDefault="005F21F5" w:rsidP="000906DE">
            <w:pPr>
              <w:jc w:val="center"/>
              <w:rPr>
                <w:b/>
              </w:rPr>
            </w:pPr>
          </w:p>
        </w:tc>
      </w:tr>
      <w:tr w:rsidR="005F21F5" w:rsidTr="000906DE">
        <w:trPr>
          <w:trHeight w:val="1800"/>
        </w:trPr>
        <w:tc>
          <w:tcPr>
            <w:tcW w:w="4248" w:type="dxa"/>
          </w:tcPr>
          <w:p w:rsidR="005F21F5" w:rsidRPr="00C97033" w:rsidRDefault="005F21F5" w:rsidP="000906D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827" w:type="dxa"/>
          </w:tcPr>
          <w:p w:rsidR="005F21F5" w:rsidRPr="00C97033" w:rsidRDefault="005F21F5" w:rsidP="000906D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222" w:type="dxa"/>
            <w:gridSpan w:val="2"/>
          </w:tcPr>
          <w:p w:rsidR="005F21F5" w:rsidRPr="00C97033" w:rsidRDefault="005F21F5" w:rsidP="000906DE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-385445</wp:posOffset>
                      </wp:positionV>
                      <wp:extent cx="5238750" cy="228600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0" cy="2286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09DEDF7D" id="Rectangle 1" o:spid="_x0000_s1026" style="position:absolute;margin-left:-3.65pt;margin-top:-30.35pt;width:412.5pt;height:18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" fillcolor="white [3212]" strokecolor="white [3212]" strokeweight="1pt"/>
                  </w:pict>
                </mc:Fallback>
              </mc:AlternateContent>
            </w:r>
          </w:p>
        </w:tc>
      </w:tr>
    </w:tbl>
    <w:p w:rsidR="00F8092F" w:rsidRDefault="00F8092F"/>
    <w:sectPr w:rsidR="00F8092F" w:rsidSect="003E692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379F"/>
    <w:multiLevelType w:val="hybridMultilevel"/>
    <w:tmpl w:val="0608B8B0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3992643"/>
    <w:multiLevelType w:val="hybridMultilevel"/>
    <w:tmpl w:val="2AA42466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0A0B04E0"/>
    <w:multiLevelType w:val="hybridMultilevel"/>
    <w:tmpl w:val="453EB358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0AED6337"/>
    <w:multiLevelType w:val="hybridMultilevel"/>
    <w:tmpl w:val="30A2FD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F9057E"/>
    <w:multiLevelType w:val="hybridMultilevel"/>
    <w:tmpl w:val="C046B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4A576A"/>
    <w:multiLevelType w:val="hybridMultilevel"/>
    <w:tmpl w:val="8132E2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AB2833"/>
    <w:multiLevelType w:val="multilevel"/>
    <w:tmpl w:val="D34A4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BF0E22"/>
    <w:multiLevelType w:val="hybridMultilevel"/>
    <w:tmpl w:val="B6265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AA1326"/>
    <w:multiLevelType w:val="hybridMultilevel"/>
    <w:tmpl w:val="8F645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575BD9"/>
    <w:multiLevelType w:val="hybridMultilevel"/>
    <w:tmpl w:val="8A1A8D68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23AD6EDC"/>
    <w:multiLevelType w:val="multilevel"/>
    <w:tmpl w:val="54CEE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6E586A"/>
    <w:multiLevelType w:val="hybridMultilevel"/>
    <w:tmpl w:val="227C71C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27896180"/>
    <w:multiLevelType w:val="hybridMultilevel"/>
    <w:tmpl w:val="626AE2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9EA3414"/>
    <w:multiLevelType w:val="hybridMultilevel"/>
    <w:tmpl w:val="3E4E9980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352D31E8"/>
    <w:multiLevelType w:val="hybridMultilevel"/>
    <w:tmpl w:val="984665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8D1073"/>
    <w:multiLevelType w:val="hybridMultilevel"/>
    <w:tmpl w:val="07464B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8F3874"/>
    <w:multiLevelType w:val="hybridMultilevel"/>
    <w:tmpl w:val="F5E05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3A66D7"/>
    <w:multiLevelType w:val="hybridMultilevel"/>
    <w:tmpl w:val="E51E65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4B91303E"/>
    <w:multiLevelType w:val="hybridMultilevel"/>
    <w:tmpl w:val="E0220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F15378"/>
    <w:multiLevelType w:val="multilevel"/>
    <w:tmpl w:val="BC0CB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6945DC"/>
    <w:multiLevelType w:val="hybridMultilevel"/>
    <w:tmpl w:val="AF82B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FF7BBA"/>
    <w:multiLevelType w:val="hybridMultilevel"/>
    <w:tmpl w:val="D39EC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932011"/>
    <w:multiLevelType w:val="hybridMultilevel"/>
    <w:tmpl w:val="5B7C25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FA20C1"/>
    <w:multiLevelType w:val="hybridMultilevel"/>
    <w:tmpl w:val="464AD1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9E4AAC"/>
    <w:multiLevelType w:val="hybridMultilevel"/>
    <w:tmpl w:val="F448F6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B04491E"/>
    <w:multiLevelType w:val="hybridMultilevel"/>
    <w:tmpl w:val="13C853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25"/>
  </w:num>
  <w:num w:numId="4">
    <w:abstractNumId w:val="8"/>
  </w:num>
  <w:num w:numId="5">
    <w:abstractNumId w:val="24"/>
  </w:num>
  <w:num w:numId="6">
    <w:abstractNumId w:val="17"/>
  </w:num>
  <w:num w:numId="7">
    <w:abstractNumId w:val="1"/>
  </w:num>
  <w:num w:numId="8">
    <w:abstractNumId w:val="3"/>
  </w:num>
  <w:num w:numId="9">
    <w:abstractNumId w:val="20"/>
  </w:num>
  <w:num w:numId="10">
    <w:abstractNumId w:val="10"/>
  </w:num>
  <w:num w:numId="11">
    <w:abstractNumId w:val="15"/>
  </w:num>
  <w:num w:numId="12">
    <w:abstractNumId w:val="9"/>
  </w:num>
  <w:num w:numId="13">
    <w:abstractNumId w:val="6"/>
  </w:num>
  <w:num w:numId="14">
    <w:abstractNumId w:val="12"/>
  </w:num>
  <w:num w:numId="15">
    <w:abstractNumId w:val="14"/>
  </w:num>
  <w:num w:numId="16">
    <w:abstractNumId w:val="5"/>
  </w:num>
  <w:num w:numId="17">
    <w:abstractNumId w:val="21"/>
  </w:num>
  <w:num w:numId="18">
    <w:abstractNumId w:val="13"/>
  </w:num>
  <w:num w:numId="19">
    <w:abstractNumId w:val="19"/>
  </w:num>
  <w:num w:numId="20">
    <w:abstractNumId w:val="2"/>
  </w:num>
  <w:num w:numId="21">
    <w:abstractNumId w:val="0"/>
  </w:num>
  <w:num w:numId="22">
    <w:abstractNumId w:val="11"/>
  </w:num>
  <w:num w:numId="23">
    <w:abstractNumId w:val="4"/>
  </w:num>
  <w:num w:numId="24">
    <w:abstractNumId w:val="7"/>
  </w:num>
  <w:num w:numId="25">
    <w:abstractNumId w:val="16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92F"/>
    <w:rsid w:val="000906DE"/>
    <w:rsid w:val="002D5E8A"/>
    <w:rsid w:val="003A40F4"/>
    <w:rsid w:val="003E692F"/>
    <w:rsid w:val="004F3C67"/>
    <w:rsid w:val="005B69DE"/>
    <w:rsid w:val="005F21F5"/>
    <w:rsid w:val="00684BFF"/>
    <w:rsid w:val="008C02B7"/>
    <w:rsid w:val="008E2427"/>
    <w:rsid w:val="00955966"/>
    <w:rsid w:val="00A646BF"/>
    <w:rsid w:val="00C97033"/>
    <w:rsid w:val="00DA0BB9"/>
    <w:rsid w:val="00DC6508"/>
    <w:rsid w:val="00F55243"/>
    <w:rsid w:val="00F8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6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E692F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styleId="NoSpacing">
    <w:name w:val="No Spacing"/>
    <w:uiPriority w:val="1"/>
    <w:qFormat/>
    <w:rsid w:val="003E692F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E69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0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BB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6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E692F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styleId="NoSpacing">
    <w:name w:val="No Spacing"/>
    <w:uiPriority w:val="1"/>
    <w:qFormat/>
    <w:rsid w:val="003E692F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E69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0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B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Etchells Primary School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User</cp:lastModifiedBy>
  <cp:revision>3</cp:revision>
  <cp:lastPrinted>2018-12-10T10:17:00Z</cp:lastPrinted>
  <dcterms:created xsi:type="dcterms:W3CDTF">2018-12-10T10:48:00Z</dcterms:created>
  <dcterms:modified xsi:type="dcterms:W3CDTF">2018-12-18T09:53:00Z</dcterms:modified>
</cp:coreProperties>
</file>